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215A">
      <w:pPr>
        <w:spacing w:beforeLines="0" w:after="313" w:afterLines="1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3052A81A">
      <w:pPr>
        <w:spacing w:beforeLines="0" w:afterLines="0"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陕西省艺术科学规划项目申报汇总表</w:t>
      </w:r>
      <w:bookmarkEnd w:id="0"/>
    </w:p>
    <w:tbl>
      <w:tblPr>
        <w:tblStyle w:val="3"/>
        <w:tblW w:w="14212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76"/>
        <w:gridCol w:w="858"/>
        <w:gridCol w:w="1128"/>
        <w:gridCol w:w="758"/>
        <w:gridCol w:w="640"/>
        <w:gridCol w:w="632"/>
        <w:gridCol w:w="686"/>
        <w:gridCol w:w="785"/>
        <w:gridCol w:w="930"/>
        <w:gridCol w:w="858"/>
        <w:gridCol w:w="1201"/>
        <w:gridCol w:w="957"/>
        <w:gridCol w:w="1351"/>
        <w:gridCol w:w="1165"/>
      </w:tblGrid>
      <w:tr w14:paraId="4F47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4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92534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21FD7">
            <w:pPr>
              <w:widowControl/>
              <w:spacing w:beforeLines="0" w:afterLines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92BD7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A7111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  <w:p w14:paraId="78E7E5A2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D8578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048D3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CE8B3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EDA7F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53FF1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专长</w:t>
            </w:r>
          </w:p>
          <w:p w14:paraId="60315C4B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E3BFAD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A8783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联系</w:t>
            </w:r>
          </w:p>
          <w:p w14:paraId="1CE38DA2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B9BCE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E0E08"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通信</w:t>
            </w:r>
          </w:p>
          <w:p w14:paraId="2C0D9C78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E4BE8">
            <w:pPr>
              <w:widowControl/>
              <w:spacing w:beforeLines="0" w:afterLines="0"/>
              <w:jc w:val="center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A8AD6">
            <w:pPr>
              <w:widowControl/>
              <w:spacing w:beforeLines="0" w:afterLines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立项形式</w:t>
            </w:r>
          </w:p>
        </w:tc>
      </w:tr>
      <w:tr w14:paraId="3428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00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32C7B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（填写项目名称）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36D268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64A79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60FAF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861F6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AC2CE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1873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45D9A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59181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03890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85759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83CFC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2EF1D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8E026">
            <w:pPr>
              <w:widowControl/>
              <w:spacing w:beforeLines="0" w:afterLines="0"/>
              <w:jc w:val="left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填写项目参与者姓名</w:t>
            </w:r>
          </w:p>
          <w:p w14:paraId="62F936CE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7B42D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</w:rPr>
              <w:t>填写：</w:t>
            </w: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  <w:r>
              <w:rPr>
                <w:rFonts w:hint="default" w:ascii="宋体" w:eastAsia="宋体"/>
                <w:color w:val="000000"/>
                <w:sz w:val="21"/>
                <w:szCs w:val="21"/>
              </w:rPr>
              <w:t>论文，</w:t>
            </w: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default" w:ascii="宋体" w:eastAsia="宋体"/>
                <w:color w:val="000000"/>
                <w:sz w:val="21"/>
                <w:szCs w:val="21"/>
              </w:rPr>
              <w:t>调研报告，</w:t>
            </w: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  <w:r>
              <w:rPr>
                <w:rFonts w:hint="default" w:ascii="宋体" w:eastAsia="宋体"/>
                <w:color w:val="000000"/>
                <w:sz w:val="21"/>
                <w:szCs w:val="21"/>
              </w:rPr>
              <w:t>专著</w:t>
            </w:r>
          </w:p>
        </w:tc>
      </w:tr>
      <w:tr w14:paraId="4511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49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DEA1EC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2C332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AF4541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290C3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103FC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F8079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E74B3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5532A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E894D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E515B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5ED402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463F1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A8F57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87C9A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例如：张三 李四 王富贵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784D4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</w:p>
        </w:tc>
      </w:tr>
      <w:tr w14:paraId="4D69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9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6EFB4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3E8B9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3A980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CC2E3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9894B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FC563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A7F2C6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280DF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55753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6411F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F8EDA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E1E64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E0EAE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418A6A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C6869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</w:p>
        </w:tc>
      </w:tr>
      <w:tr w14:paraId="7A81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9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75B47">
            <w:pPr>
              <w:widowControl/>
              <w:spacing w:beforeLines="0" w:afterLines="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B91C6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7B939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A39C4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73C5D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D0A1A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92916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F45F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39CB1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10501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012D1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8512F0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4AD98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A68D6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BA201">
            <w:pPr>
              <w:widowControl/>
              <w:spacing w:beforeLines="0" w:afterLines="0"/>
              <w:jc w:val="left"/>
              <w:rPr>
                <w:rFonts w:hint="eastAsia"/>
                <w:color w:val="000000"/>
                <w:sz w:val="21"/>
                <w:szCs w:val="24"/>
              </w:rPr>
            </w:pPr>
          </w:p>
        </w:tc>
      </w:tr>
      <w:tr w14:paraId="0F55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65" w:hRule="atLeast"/>
        </w:trPr>
        <w:tc>
          <w:tcPr>
            <w:tcW w:w="14212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CB7533">
            <w:pPr>
              <w:spacing w:before="156" w:beforeLines="50" w:afterLines="0" w:line="500" w:lineRule="exac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</w:rPr>
              <w:t>备注：1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学科类别：艺术基础理论，戏曲与曲艺，戏剧与影视，音乐，舞蹈，美术与书法，艺术设计，综合。</w:t>
            </w:r>
          </w:p>
          <w:p w14:paraId="3B68000F">
            <w:pPr>
              <w:widowControl/>
              <w:spacing w:beforeLines="0" w:afterLines="0"/>
              <w:ind w:firstLine="600" w:firstLineChars="3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2.请工作人员认真填报，杜绝错字漏字。</w:t>
            </w:r>
          </w:p>
          <w:p w14:paraId="68E241C8">
            <w:pPr>
              <w:widowControl/>
              <w:spacing w:beforeLines="0" w:afterLines="0"/>
              <w:ind w:firstLine="600" w:firstLineChars="3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3.立项通知书及结项证书中的相关信息，均以此表内信息为准。</w:t>
            </w:r>
          </w:p>
          <w:p w14:paraId="089DEA58">
            <w:pPr>
              <w:widowControl/>
              <w:spacing w:beforeLines="0" w:afterLines="0"/>
              <w:ind w:firstLine="600" w:firstLineChars="300"/>
              <w:jc w:val="left"/>
              <w:rPr>
                <w:rFonts w:hint="default" w:asci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4.请使用仿宋小四号字。</w:t>
            </w:r>
          </w:p>
        </w:tc>
      </w:tr>
    </w:tbl>
    <w:p w14:paraId="7862A24E"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C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</w:pPr>
    <w:rPr>
      <w:rFonts w:hint="eastAsia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2025-08-14T08:02:00Z</dcterms:created>
  <dc:creator>admin</dc:creator>
  <cp:lastModifiedBy>admin</cp:lastModifiedBy>
  <dcterms:modified xsi:type="dcterms:W3CDTF">2025-08-14T08:04:24Z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69F156C156754EEA8DF87FB4F38AE78A_11</vt:lpwstr>
  </property>
  <property fmtid="{D5CDD505-2E9C-101B-9397-08002B2CF9AE}" pid="4" name="KSOTemplateDocerSaveRecord">
    <vt:lpwstr>eyJoZGlkIjoiNWNjNDg1MWU0MWNhZDdkYzQ0ZWZhOTc3Zjc4ZmZlZWUifQ==</vt:lpwstr>
  </property>
</Properties>
</file>