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66AEF">
      <w:pPr>
        <w:spacing w:line="400" w:lineRule="exact"/>
        <w:ind w:right="482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 w14:paraId="51675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482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 w14:paraId="3560EAC6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文华剧目奖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作品申报表</w:t>
      </w:r>
    </w:p>
    <w:bookmarkEnd w:id="0"/>
    <w:p w14:paraId="776E7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209"/>
        <w:gridCol w:w="397"/>
        <w:gridCol w:w="686"/>
        <w:gridCol w:w="525"/>
        <w:gridCol w:w="349"/>
        <w:gridCol w:w="794"/>
        <w:gridCol w:w="465"/>
        <w:gridCol w:w="855"/>
        <w:gridCol w:w="875"/>
        <w:gridCol w:w="562"/>
        <w:gridCol w:w="924"/>
      </w:tblGrid>
      <w:tr w14:paraId="2ACA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 w14:paraId="706FFF4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  （注明品种）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noWrap w:val="0"/>
            <w:vAlign w:val="center"/>
          </w:tcPr>
          <w:p w14:paraId="34C30AC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90421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演出时长（分钟）</w:t>
            </w:r>
          </w:p>
        </w:tc>
        <w:tc>
          <w:tcPr>
            <w:tcW w:w="16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8DE66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AFC2FC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演职人员数</w:t>
            </w:r>
          </w:p>
        </w:tc>
        <w:tc>
          <w:tcPr>
            <w:tcW w:w="14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6A073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95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 w14:paraId="555A3BD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出品单位</w:t>
            </w: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9EE14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（可增加条目，非必填项）</w:t>
            </w:r>
          </w:p>
        </w:tc>
        <w:tc>
          <w:tcPr>
            <w:tcW w:w="16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62181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联系人姓名及职务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79971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3DA54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15470CF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DD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 w14:paraId="22B89AE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创演单位</w:t>
            </w: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A3EAA6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（可增加条目，必填项）</w:t>
            </w:r>
          </w:p>
        </w:tc>
        <w:tc>
          <w:tcPr>
            <w:tcW w:w="16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0F5ADF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联系人姓名及职务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A95C29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FDECB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600CA66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59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 w14:paraId="238591E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首演时间：</w:t>
            </w:r>
          </w:p>
        </w:tc>
        <w:tc>
          <w:tcPr>
            <w:tcW w:w="1606" w:type="dxa"/>
            <w:gridSpan w:val="2"/>
            <w:vMerge w:val="restart"/>
            <w:noWrap w:val="0"/>
            <w:vAlign w:val="center"/>
          </w:tcPr>
          <w:p w14:paraId="72EEB9C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（示例20180101）</w:t>
            </w:r>
          </w:p>
        </w:tc>
        <w:tc>
          <w:tcPr>
            <w:tcW w:w="1211" w:type="dxa"/>
            <w:gridSpan w:val="2"/>
            <w:vMerge w:val="restart"/>
            <w:noWrap w:val="0"/>
            <w:vAlign w:val="center"/>
          </w:tcPr>
          <w:p w14:paraId="34968AF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已演出场次</w:t>
            </w:r>
          </w:p>
        </w:tc>
        <w:tc>
          <w:tcPr>
            <w:tcW w:w="1143" w:type="dxa"/>
            <w:gridSpan w:val="2"/>
            <w:vMerge w:val="restart"/>
            <w:noWrap w:val="0"/>
            <w:vAlign w:val="center"/>
          </w:tcPr>
          <w:p w14:paraId="107D720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Merge w:val="restart"/>
            <w:noWrap w:val="0"/>
            <w:vAlign w:val="center"/>
          </w:tcPr>
          <w:p w14:paraId="0C6D3A5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线下观众人次（万）</w:t>
            </w: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EE10A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公益性</w:t>
            </w:r>
          </w:p>
          <w:p w14:paraId="22B8F2E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观众人次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316C0A8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2D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3BAEAEA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1320EBC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342046D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047EC8E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9DEBD46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56D2B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商业性</w:t>
            </w:r>
          </w:p>
          <w:p w14:paraId="587FA2E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观众人数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4970732C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9CD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 w14:paraId="18245E45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境内</w:t>
            </w: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A95F903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公益性商业场次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C721A00">
            <w:pPr>
              <w:spacing w:line="5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259" w:type="dxa"/>
            <w:gridSpan w:val="2"/>
            <w:vMerge w:val="restart"/>
            <w:noWrap w:val="0"/>
            <w:vAlign w:val="center"/>
          </w:tcPr>
          <w:p w14:paraId="2A379FBE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境外</w:t>
            </w: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4097F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公益性商业场次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631739C7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688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0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DF6339B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3D5C8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商业性演出场次</w:t>
            </w:r>
          </w:p>
        </w:tc>
        <w:tc>
          <w:tcPr>
            <w:tcW w:w="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3D7F6A">
            <w:pPr>
              <w:spacing w:line="50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0296FA0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8D6F93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商业性演出场次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 w14:paraId="4603EE2E">
            <w:pPr>
              <w:spacing w:line="5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C9D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noWrap w:val="0"/>
            <w:vAlign w:val="center"/>
          </w:tcPr>
          <w:p w14:paraId="3B9986D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创演单位简介</w:t>
            </w:r>
          </w:p>
        </w:tc>
        <w:tc>
          <w:tcPr>
            <w:tcW w:w="764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35FE2AB">
            <w:pPr>
              <w:rPr>
                <w:rFonts w:hint="eastAsia" w:ascii="仿宋" w:hAnsi="仿宋" w:eastAsia="仿宋" w:cs="仿宋"/>
              </w:rPr>
            </w:pPr>
          </w:p>
        </w:tc>
      </w:tr>
      <w:tr w14:paraId="1A0E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07" w:type="dxa"/>
            <w:noWrap w:val="0"/>
            <w:vAlign w:val="center"/>
          </w:tcPr>
          <w:p w14:paraId="4D3538EC">
            <w:pPr>
              <w:spacing w:line="5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创演投入</w:t>
            </w:r>
          </w:p>
          <w:p w14:paraId="304BCB4A">
            <w:pPr>
              <w:spacing w:line="5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594EDE26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1.创作费：</w:t>
            </w:r>
          </w:p>
          <w:p w14:paraId="51205BDB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2.制作费：</w:t>
            </w:r>
          </w:p>
          <w:p w14:paraId="696193D1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3.排练演出费：</w:t>
            </w:r>
          </w:p>
          <w:p w14:paraId="0DC57C92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4.其他费用：</w:t>
            </w:r>
          </w:p>
          <w:p w14:paraId="6A42B38C">
            <w:pPr>
              <w:spacing w:line="5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（单位万元）</w:t>
            </w:r>
          </w:p>
        </w:tc>
        <w:tc>
          <w:tcPr>
            <w:tcW w:w="1668" w:type="dxa"/>
            <w:gridSpan w:val="3"/>
            <w:noWrap w:val="0"/>
            <w:vAlign w:val="center"/>
          </w:tcPr>
          <w:p w14:paraId="5549E5ED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演出收入</w:t>
            </w:r>
          </w:p>
        </w:tc>
        <w:tc>
          <w:tcPr>
            <w:tcW w:w="3681" w:type="dxa"/>
            <w:gridSpan w:val="5"/>
            <w:noWrap w:val="0"/>
            <w:vAlign w:val="center"/>
          </w:tcPr>
          <w:p w14:paraId="2036E6A1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1.票房收入：</w:t>
            </w:r>
          </w:p>
          <w:p w14:paraId="427DA411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2.政府购买公益性演出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/>
              </w:rPr>
              <w:t>等其他演出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收入：</w:t>
            </w:r>
          </w:p>
          <w:p w14:paraId="03F02857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（单位万元）</w:t>
            </w:r>
          </w:p>
          <w:p w14:paraId="756A1BF4">
            <w:pPr>
              <w:pStyle w:val="3"/>
              <w:rPr>
                <w:rFonts w:hint="eastAsia" w:ascii="仿宋" w:hAnsi="仿宋" w:eastAsia="仿宋" w:cs="仿宋"/>
              </w:rPr>
            </w:pPr>
          </w:p>
        </w:tc>
      </w:tr>
      <w:tr w14:paraId="28CE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07" w:type="dxa"/>
            <w:noWrap w:val="0"/>
            <w:vAlign w:val="center"/>
          </w:tcPr>
          <w:p w14:paraId="4745F6B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题材类型</w:t>
            </w:r>
          </w:p>
        </w:tc>
        <w:tc>
          <w:tcPr>
            <w:tcW w:w="7641" w:type="dxa"/>
            <w:gridSpan w:val="11"/>
            <w:noWrap w:val="0"/>
            <w:vAlign w:val="center"/>
          </w:tcPr>
          <w:p w14:paraId="53D724F4">
            <w:pPr>
              <w:spacing w:line="5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□现实题材 □革命历史题材  □传统题材</w:t>
            </w:r>
          </w:p>
        </w:tc>
      </w:tr>
      <w:tr w14:paraId="6041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007" w:type="dxa"/>
            <w:noWrap w:val="0"/>
            <w:vAlign w:val="center"/>
          </w:tcPr>
          <w:p w14:paraId="16574F0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艺术品种</w:t>
            </w:r>
          </w:p>
        </w:tc>
        <w:tc>
          <w:tcPr>
            <w:tcW w:w="7641" w:type="dxa"/>
            <w:gridSpan w:val="11"/>
            <w:noWrap w:val="0"/>
            <w:vAlign w:val="center"/>
          </w:tcPr>
          <w:p w14:paraId="3455220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□戏曲  □话剧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儿童剧 □歌剧 □舞剧 □音乐剧（歌舞剧）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杂技剧（魔术剧） □木偶剧 □皮影戏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交响乐□民族管弦乐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曲艺（长篇、中篇）  □具有创新性、跨界融合特点的其他舞台艺术作品</w:t>
            </w:r>
          </w:p>
        </w:tc>
      </w:tr>
      <w:tr w14:paraId="01B5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 w14:paraId="1A6FEE1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主创人员</w:t>
            </w:r>
          </w:p>
          <w:p w14:paraId="63832BF1">
            <w:pPr>
              <w:spacing w:line="500" w:lineRule="exact"/>
              <w:ind w:left="-126" w:leftChars="-60" w:right="-99" w:rightChars="-47" w:firstLine="42" w:firstLineChars="1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361702B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  剧</w:t>
            </w:r>
          </w:p>
        </w:tc>
        <w:tc>
          <w:tcPr>
            <w:tcW w:w="5349" w:type="dxa"/>
            <w:gridSpan w:val="8"/>
            <w:vMerge w:val="restart"/>
            <w:noWrap w:val="0"/>
            <w:vAlign w:val="center"/>
          </w:tcPr>
          <w:p w14:paraId="1D830A8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包括字段：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、性别、出生年月、民族、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（外国国籍填护照号）、单位及职务、职称、是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否为外请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（工作关系不在本省区市的为外请）</w:t>
            </w:r>
          </w:p>
        </w:tc>
      </w:tr>
      <w:tr w14:paraId="5466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357B76F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5BD0D69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导演/编导/指挥</w:t>
            </w:r>
          </w:p>
        </w:tc>
        <w:tc>
          <w:tcPr>
            <w:tcW w:w="5349" w:type="dxa"/>
            <w:gridSpan w:val="8"/>
            <w:vMerge w:val="continue"/>
            <w:noWrap w:val="0"/>
            <w:vAlign w:val="center"/>
          </w:tcPr>
          <w:p w14:paraId="30FE175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95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74819AB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4169CEF0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音乐创作</w:t>
            </w:r>
          </w:p>
        </w:tc>
        <w:tc>
          <w:tcPr>
            <w:tcW w:w="5349" w:type="dxa"/>
            <w:gridSpan w:val="8"/>
            <w:vMerge w:val="continue"/>
            <w:noWrap w:val="0"/>
            <w:vAlign w:val="center"/>
          </w:tcPr>
          <w:p w14:paraId="0C12CB0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17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225F3F0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0C8F7A9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舞台美术创作</w:t>
            </w:r>
          </w:p>
        </w:tc>
        <w:tc>
          <w:tcPr>
            <w:tcW w:w="5349" w:type="dxa"/>
            <w:gridSpan w:val="8"/>
            <w:vMerge w:val="continue"/>
            <w:noWrap w:val="0"/>
            <w:vAlign w:val="center"/>
          </w:tcPr>
          <w:p w14:paraId="04DC053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C6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1B315F3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 w14:paraId="1E39BCE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表演（主要演员）</w:t>
            </w:r>
          </w:p>
        </w:tc>
        <w:tc>
          <w:tcPr>
            <w:tcW w:w="5349" w:type="dxa"/>
            <w:gridSpan w:val="8"/>
            <w:vMerge w:val="continue"/>
            <w:noWrap w:val="0"/>
            <w:vAlign w:val="center"/>
          </w:tcPr>
          <w:p w14:paraId="6115573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CD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007" w:type="dxa"/>
            <w:noWrap w:val="0"/>
            <w:vAlign w:val="center"/>
          </w:tcPr>
          <w:p w14:paraId="79DDD37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作品内容、艺术特色、“两个效益”情况简要介绍</w:t>
            </w:r>
          </w:p>
        </w:tc>
        <w:tc>
          <w:tcPr>
            <w:tcW w:w="7641" w:type="dxa"/>
            <w:gridSpan w:val="11"/>
            <w:noWrap w:val="0"/>
            <w:vAlign w:val="center"/>
          </w:tcPr>
          <w:p w14:paraId="7D83507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1000字以内</w:t>
            </w:r>
          </w:p>
          <w:p w14:paraId="188ABF5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7B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2007" w:type="dxa"/>
            <w:vMerge w:val="restart"/>
            <w:noWrap w:val="0"/>
            <w:vAlign w:val="center"/>
          </w:tcPr>
          <w:p w14:paraId="2570DB4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</w:tc>
        <w:tc>
          <w:tcPr>
            <w:tcW w:w="7641" w:type="dxa"/>
            <w:gridSpan w:val="11"/>
            <w:noWrap w:val="0"/>
            <w:vAlign w:val="center"/>
          </w:tcPr>
          <w:p w14:paraId="579F4C0A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本单位已阅知申报要求，现郑重承诺所有内容完全真实，著作权无异议，没</w:t>
            </w:r>
            <w:r>
              <w:rPr>
                <w:rFonts w:hint="eastAsia" w:ascii="仿宋" w:hAnsi="仿宋" w:eastAsia="仿宋" w:cs="仿宋"/>
                <w:spacing w:val="-6"/>
                <w:w w:val="90"/>
                <w:sz w:val="28"/>
                <w:szCs w:val="28"/>
              </w:rPr>
              <w:t>有违法违规或因失德失范在社会上造成不良影响的人员参与创作，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如有失实，本单位愿承担全部责任。同意申报作品视频、剧照等资料在中国艺术节期间用于宣传。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</w:t>
            </w:r>
          </w:p>
        </w:tc>
      </w:tr>
      <w:tr w14:paraId="436E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07" w:type="dxa"/>
            <w:vMerge w:val="continue"/>
            <w:noWrap w:val="0"/>
            <w:vAlign w:val="center"/>
          </w:tcPr>
          <w:p w14:paraId="2C69B52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1" w:type="dxa"/>
            <w:gridSpan w:val="11"/>
            <w:noWrap w:val="0"/>
            <w:vAlign w:val="center"/>
          </w:tcPr>
          <w:p w14:paraId="19FC21D0"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作品是否为重大革命历史题材、民族宗教题材。是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</w:tbl>
    <w:p w14:paraId="1B91B2FD"/>
    <w:p w14:paraId="588312B3">
      <w:pPr>
        <w:spacing w:line="400" w:lineRule="exact"/>
        <w:ind w:right="482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144C7B6F">
      <w:pPr>
        <w:pStyle w:val="3"/>
        <w:rPr>
          <w:rFonts w:ascii="黑体" w:hAnsi="黑体" w:eastAsia="黑体" w:cs="黑体"/>
          <w:b w:val="0"/>
          <w:bCs w:val="0"/>
          <w:shd w:val="clear" w:color="auto" w:fill="FFFFFF"/>
        </w:rPr>
      </w:pPr>
    </w:p>
    <w:p w14:paraId="183F50B0"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34917E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56D4"/>
    <w:rsid w:val="777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2025-06-03T09:51:00Z</dcterms:created>
  <dc:creator>泽昊</dc:creator>
  <cp:lastModifiedBy>泽昊</cp:lastModifiedBy>
  <dcterms:modified xsi:type="dcterms:W3CDTF">2025-06-03T09:53:07Z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B2D9A0EEA14C4A03BD947D7C9E01D1F2_11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