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02B6" w14:textId="77777777" w:rsidR="00630ADD" w:rsidRDefault="00000000">
      <w:pPr>
        <w:pStyle w:val="a6"/>
        <w:widowControl/>
        <w:spacing w:before="40" w:beforeAutospacing="0" w:after="0" w:afterAutospacing="0" w:line="360" w:lineRule="auto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附件1</w:t>
      </w:r>
    </w:p>
    <w:tbl>
      <w:tblPr>
        <w:tblW w:w="89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3"/>
        <w:gridCol w:w="1377"/>
        <w:gridCol w:w="2263"/>
        <w:gridCol w:w="4473"/>
      </w:tblGrid>
      <w:tr w:rsidR="00630ADD" w14:paraId="5E2FB7DB" w14:textId="77777777">
        <w:trPr>
          <w:trHeight w:val="859"/>
        </w:trPr>
        <w:tc>
          <w:tcPr>
            <w:tcW w:w="8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DD5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非遗摄影作品获奖名单</w:t>
            </w:r>
          </w:p>
        </w:tc>
      </w:tr>
      <w:tr w:rsidR="00630ADD" w14:paraId="0A86282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D2C5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9FE8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AE5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作者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6B9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作品名称</w:t>
            </w:r>
          </w:p>
        </w:tc>
      </w:tr>
      <w:tr w:rsidR="00630ADD" w14:paraId="562CBE3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E0F0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14:paraId="3153F46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D42AB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马军</w:t>
            </w:r>
          </w:p>
        </w:tc>
        <w:tc>
          <w:tcPr>
            <w:tcW w:w="44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6E49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《狂舞》</w:t>
            </w:r>
          </w:p>
        </w:tc>
      </w:tr>
      <w:tr w:rsidR="00630ADD" w14:paraId="362D43F3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8913F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D01DC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146CA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郭霞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9A514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《中国皮影》</w:t>
            </w:r>
          </w:p>
        </w:tc>
      </w:tr>
      <w:tr w:rsidR="00630ADD" w14:paraId="3B3B79A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94805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D6DB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7D27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褚向群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1E64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《古法酿酒》组照</w:t>
            </w:r>
          </w:p>
        </w:tc>
      </w:tr>
      <w:tr w:rsidR="00630ADD" w14:paraId="5ABAFE2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B7937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A0860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43BAD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陈玉庆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4090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《千阳八打棍》</w:t>
            </w:r>
          </w:p>
        </w:tc>
      </w:tr>
      <w:tr w:rsidR="00630ADD" w14:paraId="5DD53B3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B3EE6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D20D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726A0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雷建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B04D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《最后的皮匠》</w:t>
            </w:r>
          </w:p>
        </w:tc>
      </w:tr>
      <w:tr w:rsidR="00630ADD" w14:paraId="10A01C53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4E878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1FCE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3F8F2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64446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《扯糖》</w:t>
            </w:r>
          </w:p>
        </w:tc>
      </w:tr>
      <w:tr w:rsidR="00630ADD" w14:paraId="62124DF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6B62E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BD63E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AF3D3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程友祥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CB15D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《西秦刺绣》</w:t>
            </w:r>
          </w:p>
        </w:tc>
      </w:tr>
      <w:tr w:rsidR="00630ADD" w14:paraId="38ABE84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46140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7A86A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8CFE0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陈文格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F9227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《回荡千年的交响——老油坊》组照</w:t>
            </w:r>
          </w:p>
        </w:tc>
      </w:tr>
      <w:tr w:rsidR="00630ADD" w14:paraId="088F19A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F9C1D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8EC9E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E4402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刘从丽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7D78C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《渔鼓传唱进校园》</w:t>
            </w:r>
          </w:p>
        </w:tc>
      </w:tr>
      <w:tr w:rsidR="00630ADD" w14:paraId="7331A44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D7C7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079D9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347D7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吴琳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D59F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《安塞腰鼓》</w:t>
            </w:r>
          </w:p>
        </w:tc>
      </w:tr>
      <w:tr w:rsidR="00630ADD" w14:paraId="62A7BA2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79586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0F18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7EDC4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姬铖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D4680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《铁水打出古文化-花落黄土地镏金》</w:t>
            </w:r>
          </w:p>
        </w:tc>
      </w:tr>
      <w:tr w:rsidR="00630ADD" w14:paraId="25FB660B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D02F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87C2A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43635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崔世岗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72FA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《陕北唢呐》</w:t>
            </w:r>
          </w:p>
        </w:tc>
      </w:tr>
      <w:tr w:rsidR="00630ADD" w14:paraId="209E6D0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86881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1EC66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AD0E5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古松霆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B112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《守艺人》</w:t>
            </w:r>
          </w:p>
        </w:tc>
      </w:tr>
      <w:tr w:rsidR="00630ADD" w14:paraId="730371A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C84C5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2501C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C1131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西安曲江文旅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0557B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《西安鼓乐东仓鼓社》</w:t>
            </w:r>
          </w:p>
        </w:tc>
      </w:tr>
      <w:tr w:rsidR="00630ADD" w14:paraId="1D9623B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B1F6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5FA9A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FD18B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唐朝谋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AA915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《张大平传统老醋坊》</w:t>
            </w:r>
          </w:p>
        </w:tc>
      </w:tr>
      <w:tr w:rsidR="00630ADD" w14:paraId="17B22D4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E552B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A3F10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2879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焦丹平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F9655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《老邓和他的皮影》</w:t>
            </w:r>
          </w:p>
        </w:tc>
      </w:tr>
      <w:tr w:rsidR="00630ADD" w14:paraId="7C2743A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80A34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4155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B34F7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程友祥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C968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《西府社火》组照</w:t>
            </w:r>
          </w:p>
        </w:tc>
      </w:tr>
      <w:tr w:rsidR="00630ADD" w14:paraId="1A20EE7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5C797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ACFC3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53801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吴琳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7186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《手工挂面》</w:t>
            </w:r>
          </w:p>
        </w:tc>
      </w:tr>
      <w:tr w:rsidR="00630ADD" w14:paraId="1218C024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9B94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F5B56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D1DB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李玉东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AAB61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《乡村振兴非遗先行》</w:t>
            </w:r>
          </w:p>
        </w:tc>
      </w:tr>
      <w:tr w:rsidR="00630ADD" w14:paraId="4E1CC2FB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8FDD7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3148B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BFB72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晏荣荣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213C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《铁匠铺》</w:t>
            </w:r>
          </w:p>
        </w:tc>
      </w:tr>
      <w:tr w:rsidR="00630ADD" w14:paraId="6AD4F0E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0F85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F4F82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E1C1D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钱宏强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D7549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《祭祀张骞》</w:t>
            </w:r>
          </w:p>
        </w:tc>
      </w:tr>
      <w:tr w:rsidR="00630ADD" w14:paraId="7BAB016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2ADC2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4BD4E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335F8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吴志林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3E3E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《抬楼子》</w:t>
            </w:r>
          </w:p>
        </w:tc>
      </w:tr>
      <w:tr w:rsidR="00630ADD" w14:paraId="4BC8B88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6219F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8A52F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9DF02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宋渭涛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13C06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《临渭打铁花》</w:t>
            </w:r>
          </w:p>
        </w:tc>
      </w:tr>
      <w:tr w:rsidR="00630ADD" w14:paraId="09B90764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5D261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8ACF3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3B637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宇文钢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62BB5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《富平柿饼》</w:t>
            </w:r>
          </w:p>
        </w:tc>
      </w:tr>
      <w:tr w:rsidR="00630ADD" w14:paraId="6C84137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D4FA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C4DE8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ACC3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索广玉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9969F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《打铁花》</w:t>
            </w:r>
          </w:p>
        </w:tc>
      </w:tr>
      <w:tr w:rsidR="00630ADD" w14:paraId="5898676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EB55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43D14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C15AE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乔朵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CA1BC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《龙的传人》</w:t>
            </w:r>
          </w:p>
        </w:tc>
      </w:tr>
      <w:tr w:rsidR="00630ADD" w14:paraId="4F002F16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C49B0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C8B5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9CDE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姚少勇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5E416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《耀州窑陶瓷烧制技艺》</w:t>
            </w:r>
          </w:p>
        </w:tc>
      </w:tr>
      <w:tr w:rsidR="00630ADD" w14:paraId="147EA12B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1B45F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571E6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36CFF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刘玉虎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5933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《韩城天地社火》</w:t>
            </w:r>
          </w:p>
        </w:tc>
      </w:tr>
      <w:tr w:rsidR="00630ADD" w14:paraId="675233B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F9BAD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81001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CC76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时建平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AB511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《陕北唢呐》</w:t>
            </w:r>
          </w:p>
        </w:tc>
      </w:tr>
      <w:tr w:rsidR="00630ADD" w14:paraId="278187C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80B2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F12FD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C5F07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张瑞欣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A64A6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《唢呐声声故乡情》组照</w:t>
            </w:r>
          </w:p>
        </w:tc>
      </w:tr>
      <w:tr w:rsidR="00630ADD" w14:paraId="39E63E9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4354E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1E14A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0B8E4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白玉超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5F2A4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《羌州绣娘》</w:t>
            </w:r>
          </w:p>
        </w:tc>
      </w:tr>
      <w:tr w:rsidR="00630ADD" w14:paraId="2694117E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AE07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814FD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E1414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雒平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91130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《皮影》组照</w:t>
            </w:r>
          </w:p>
        </w:tc>
      </w:tr>
      <w:tr w:rsidR="00630ADD" w14:paraId="2CBF828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FE4B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A6276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4396D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刘新华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E243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《傩戏》</w:t>
            </w:r>
          </w:p>
        </w:tc>
      </w:tr>
      <w:tr w:rsidR="00630ADD" w14:paraId="27CE58C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06D1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6697C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D86CA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王植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CD1C9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《陕北秧歌》</w:t>
            </w:r>
          </w:p>
        </w:tc>
      </w:tr>
      <w:tr w:rsidR="00630ADD" w14:paraId="59A3481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3052D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6AA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1BA3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褚向群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F1144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《西安鼓乐》组照</w:t>
            </w:r>
          </w:p>
        </w:tc>
      </w:tr>
      <w:tr w:rsidR="00630ADD" w14:paraId="225945B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1C74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17446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A86AE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郭景阳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19017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《柿饼手工技艺》</w:t>
            </w:r>
          </w:p>
        </w:tc>
      </w:tr>
      <w:tr w:rsidR="00630ADD" w14:paraId="78776C3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D5168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CE6C6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223F3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李书书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E085B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《佳县道教音乐》</w:t>
            </w:r>
          </w:p>
        </w:tc>
      </w:tr>
      <w:tr w:rsidR="00630ADD" w14:paraId="202B1553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7E670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409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35302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王福建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8457D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《腰鼓表演拓宽致富路》</w:t>
            </w:r>
          </w:p>
        </w:tc>
      </w:tr>
      <w:tr w:rsidR="00630ADD" w14:paraId="6B8F68B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DDC8F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73DEA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31C9F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宇文钢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1D068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《手工酿酒》</w:t>
            </w:r>
          </w:p>
        </w:tc>
      </w:tr>
      <w:tr w:rsidR="00630ADD" w14:paraId="2449D2F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B0225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2368D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7A8B6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罗德权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41B85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《横山老腰鼓》</w:t>
            </w:r>
          </w:p>
        </w:tc>
      </w:tr>
      <w:tr w:rsidR="00630ADD" w14:paraId="48D11DA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2F6D8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8AA4E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E5BE6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姚新钊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C5AED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《老腔新唱庆盛世》</w:t>
            </w:r>
          </w:p>
        </w:tc>
      </w:tr>
      <w:tr w:rsidR="00630ADD" w14:paraId="4F21E0C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6CA9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B0698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CE00F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冯悦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07ED2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《老腔遇青衣》</w:t>
            </w:r>
          </w:p>
        </w:tc>
      </w:tr>
      <w:tr w:rsidR="00630ADD" w14:paraId="3A546BC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BA57C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C5C9A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D4EDA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程建红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ADA9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《瑞雪迎春》组照</w:t>
            </w:r>
          </w:p>
        </w:tc>
      </w:tr>
      <w:tr w:rsidR="00630ADD" w14:paraId="032DFEA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B7A83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BCB6D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F622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安春莲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2511F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《传承》</w:t>
            </w:r>
          </w:p>
        </w:tc>
      </w:tr>
      <w:tr w:rsidR="00630ADD" w14:paraId="06E2592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E232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E87A7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B0425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程建红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EB6A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《陇州社火秀像》</w:t>
            </w:r>
          </w:p>
        </w:tc>
      </w:tr>
      <w:tr w:rsidR="00630ADD" w14:paraId="6530483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3B66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F9DAA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5D97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撒小虎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B5595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《排灯会》</w:t>
            </w:r>
          </w:p>
        </w:tc>
      </w:tr>
      <w:tr w:rsidR="00630ADD" w14:paraId="5038C83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F9D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61EAE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DFBC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3018E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《八旬传承人不服老 放飞兵马俑上蓝天》</w:t>
            </w:r>
          </w:p>
        </w:tc>
      </w:tr>
      <w:tr w:rsidR="00630ADD" w14:paraId="1A70A54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68FF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AE141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52E2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姚新钊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09C8F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《流光溢彩》</w:t>
            </w:r>
          </w:p>
        </w:tc>
      </w:tr>
      <w:tr w:rsidR="00630ADD" w14:paraId="041FD7C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82131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2392A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BDF22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李合利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FF81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《兴平皮影》</w:t>
            </w:r>
          </w:p>
        </w:tc>
      </w:tr>
      <w:tr w:rsidR="00630ADD" w14:paraId="0A216E4E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A654D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10E07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02FC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陈宸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B71EB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《精雕细刻》</w:t>
            </w:r>
          </w:p>
        </w:tc>
      </w:tr>
      <w:tr w:rsidR="00630ADD" w14:paraId="14406A43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915F6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06E88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3A6F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雷韫良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F9FBD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《坚守陶艺》</w:t>
            </w:r>
          </w:p>
        </w:tc>
      </w:tr>
      <w:tr w:rsidR="00630ADD" w14:paraId="5725D9C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9546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68830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77B4E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宗青川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63EA7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《古城吹糖人》</w:t>
            </w:r>
          </w:p>
        </w:tc>
      </w:tr>
      <w:tr w:rsidR="00630ADD" w14:paraId="5ECE3C7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164C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237E2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AAAA6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宇雪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58194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《乡村艺术-皮影》</w:t>
            </w:r>
          </w:p>
        </w:tc>
      </w:tr>
      <w:tr w:rsidR="00630ADD" w14:paraId="6709DE5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F2774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D599C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7A5F9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胡焕丽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1B8C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《吹糖人》</w:t>
            </w:r>
          </w:p>
        </w:tc>
      </w:tr>
      <w:tr w:rsidR="00630ADD" w14:paraId="11FA6C7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A29C3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5005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10F8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李建朝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EE247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《行鼓闹春》</w:t>
            </w:r>
          </w:p>
        </w:tc>
      </w:tr>
      <w:tr w:rsidR="00630ADD" w14:paraId="043FB023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2096C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463AC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A756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赵明楠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86F3B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《文脉传承.社火》组照</w:t>
            </w:r>
          </w:p>
        </w:tc>
      </w:tr>
      <w:tr w:rsidR="00630ADD" w14:paraId="4010557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4D24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14DEE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B7A1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刘永社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BC839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《动态风筝》</w:t>
            </w:r>
          </w:p>
        </w:tc>
      </w:tr>
      <w:tr w:rsidR="00630ADD" w14:paraId="03B389E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ABF03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2ACE4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38A6B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李亚菲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61101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《踩高跷》</w:t>
            </w:r>
          </w:p>
        </w:tc>
      </w:tr>
      <w:tr w:rsidR="00630ADD" w14:paraId="109ED706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BDBE8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2359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D8F9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郭景阳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4A5B5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《壶口斗鼓》</w:t>
            </w:r>
          </w:p>
        </w:tc>
      </w:tr>
      <w:tr w:rsidR="00630ADD" w14:paraId="33D678C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ABC06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01AE6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8C5D9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卢希军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F032B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《精雕细琢--儒陶陶器制作》组照</w:t>
            </w:r>
          </w:p>
        </w:tc>
      </w:tr>
      <w:tr w:rsidR="00630ADD" w14:paraId="7440913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E49CD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6204E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2E41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陈富强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D6106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《传承的火花》</w:t>
            </w:r>
          </w:p>
        </w:tc>
      </w:tr>
      <w:tr w:rsidR="00630ADD" w14:paraId="3536F66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0FDB9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6856B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D3BE7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胡艳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3EAB1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《腰鼓闹新春》</w:t>
            </w:r>
          </w:p>
        </w:tc>
      </w:tr>
      <w:tr w:rsidR="00630ADD" w14:paraId="1BA3827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97FE8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0D29F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107C5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7E0C1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《精心制陶》</w:t>
            </w:r>
          </w:p>
        </w:tc>
      </w:tr>
      <w:tr w:rsidR="00630ADD" w14:paraId="1A9E89B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D0BF1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4071A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4336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王世钧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4272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《打铁花》组照</w:t>
            </w:r>
          </w:p>
        </w:tc>
      </w:tr>
      <w:tr w:rsidR="00630ADD" w14:paraId="69E567E4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14F73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5C970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1ABB2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高玉萍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8B090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《陕北柳编技艺》</w:t>
            </w:r>
          </w:p>
        </w:tc>
      </w:tr>
      <w:tr w:rsidR="00630ADD" w14:paraId="73BA37F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CF91B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14CA1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99437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宇文翔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BF3DF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《繁复的纺线织布》</w:t>
            </w:r>
          </w:p>
        </w:tc>
      </w:tr>
      <w:tr w:rsidR="00630ADD" w14:paraId="2FD4B06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251A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359C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98B0B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朱西海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BF380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《金龙舞动幸福年》</w:t>
            </w:r>
          </w:p>
        </w:tc>
      </w:tr>
      <w:tr w:rsidR="00630ADD" w14:paraId="1B3C49F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7FDC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350B0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F4534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冯锐利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2B6E8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《烧砂锅》组照</w:t>
            </w:r>
          </w:p>
        </w:tc>
      </w:tr>
      <w:tr w:rsidR="00630ADD" w14:paraId="022A795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EEA4E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383A4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FCCD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杨振江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015BC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《韩城威风锣鼓》</w:t>
            </w:r>
          </w:p>
        </w:tc>
      </w:tr>
      <w:tr w:rsidR="00630ADD" w14:paraId="032BB01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7E0A9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68689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0783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张国强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9195C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《东雷上锣鼓》</w:t>
            </w:r>
          </w:p>
        </w:tc>
      </w:tr>
      <w:tr w:rsidR="00630ADD" w14:paraId="0A1D6A3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E153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5038F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7559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8B829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《古槐树下弦子腔》</w:t>
            </w:r>
          </w:p>
        </w:tc>
      </w:tr>
      <w:tr w:rsidR="00630ADD" w14:paraId="717B2CC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80A2E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F5AF5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5369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孙斌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04353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《宜君剪纸》</w:t>
            </w:r>
          </w:p>
        </w:tc>
      </w:tr>
      <w:tr w:rsidR="00630ADD" w14:paraId="0AF415F2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72341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45808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60353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崔世岗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5B8E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《唢呐齐鸣》</w:t>
            </w:r>
          </w:p>
        </w:tc>
      </w:tr>
      <w:tr w:rsidR="00630ADD" w14:paraId="2F9C8B2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FAA11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02770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9C02B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古松霆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0AD1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《指尖绽放》</w:t>
            </w:r>
          </w:p>
        </w:tc>
      </w:tr>
      <w:tr w:rsidR="00630ADD" w14:paraId="647B9C0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92CAC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7B1BC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64E9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李书书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616C1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《欢乐六一节》</w:t>
            </w:r>
          </w:p>
        </w:tc>
      </w:tr>
      <w:tr w:rsidR="00630ADD" w14:paraId="14BCB0D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1D4F8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817EA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E3DF8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候长庚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01F26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《雪花糖》</w:t>
            </w:r>
          </w:p>
        </w:tc>
      </w:tr>
      <w:tr w:rsidR="00630ADD" w14:paraId="703123D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D916C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B8EA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BBB7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苏平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46DB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《老窑工》</w:t>
            </w:r>
          </w:p>
        </w:tc>
      </w:tr>
      <w:tr w:rsidR="00630ADD" w14:paraId="5FD2040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39220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B83D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5CCCE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贾吉平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2CB96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《鼓的传奇》</w:t>
            </w:r>
          </w:p>
        </w:tc>
      </w:tr>
      <w:tr w:rsidR="00630ADD" w14:paraId="4EEAD41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F074C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BDBF8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97CD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张雨琨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4E6A23C" w14:textId="77777777" w:rsidR="00630AD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《酿醋》</w:t>
            </w:r>
          </w:p>
        </w:tc>
      </w:tr>
      <w:tr w:rsidR="00630ADD" w14:paraId="05440D1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7D07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65826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4992F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姬铖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9737C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《米脂大秧歌从远古扭过来》</w:t>
            </w:r>
          </w:p>
        </w:tc>
      </w:tr>
      <w:tr w:rsidR="00630ADD" w14:paraId="0E805B26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B7C50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0DD5C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E733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王丁帆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276CA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《腰鼓闹春》</w:t>
            </w:r>
          </w:p>
        </w:tc>
      </w:tr>
      <w:tr w:rsidR="00630ADD" w14:paraId="1D7AB90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358CC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66B58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F43B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马晓萍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6132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《乡村皮影艺人》</w:t>
            </w:r>
          </w:p>
        </w:tc>
      </w:tr>
      <w:tr w:rsidR="00630ADD" w14:paraId="142CB83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19424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102D2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A1141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苏文君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BEDB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《传承》</w:t>
            </w:r>
          </w:p>
        </w:tc>
      </w:tr>
      <w:tr w:rsidR="00630ADD" w14:paraId="53361D0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A3EB5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87A4B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C7115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何惠然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F02E8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《龙舟龙头雕刻技艺》</w:t>
            </w:r>
          </w:p>
        </w:tc>
      </w:tr>
      <w:tr w:rsidR="00630ADD" w14:paraId="19156018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03840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D217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2A988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李建宁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2AE80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《尧头窑》</w:t>
            </w:r>
          </w:p>
        </w:tc>
      </w:tr>
      <w:tr w:rsidR="00630ADD" w14:paraId="2D813016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14279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40F3B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D2EEC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张卫华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200C3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《凤翔彩绘泥塑》组照</w:t>
            </w:r>
          </w:p>
        </w:tc>
      </w:tr>
      <w:tr w:rsidR="00630ADD" w14:paraId="70E222FE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1E85D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2999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CB576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张金胜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E4D59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《长安木兰摇土织布技艺传承人张家宁》</w:t>
            </w:r>
          </w:p>
        </w:tc>
      </w:tr>
      <w:tr w:rsidR="00630ADD" w14:paraId="605624B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656C2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F1D93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27322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宇文钢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BAEE5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《手工织布》组照</w:t>
            </w:r>
          </w:p>
        </w:tc>
      </w:tr>
      <w:tr w:rsidR="00630ADD" w14:paraId="1B407D6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CA972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4BE5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D77C1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李仁义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BFEEF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《羌绣人家》</w:t>
            </w:r>
          </w:p>
        </w:tc>
      </w:tr>
      <w:tr w:rsidR="00630ADD" w14:paraId="23734C2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17F7A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427E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FB437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陈文格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5762B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《匠人匠心》</w:t>
            </w:r>
          </w:p>
        </w:tc>
      </w:tr>
      <w:tr w:rsidR="00630ADD" w14:paraId="4BFFEF4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3CE15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9E6FE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3880F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王跃刚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B90BA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《游排灯》</w:t>
            </w:r>
          </w:p>
        </w:tc>
      </w:tr>
      <w:tr w:rsidR="00630ADD" w14:paraId="20A429A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BAE9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B5C6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8728F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雷鸣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3B3D1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《非遗竹篾灯笼》</w:t>
            </w:r>
          </w:p>
        </w:tc>
      </w:tr>
      <w:tr w:rsidR="00630ADD" w14:paraId="7AA1830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DD996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5383D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F5FDD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董忠贵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7EB0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《耀州雪花糖》</w:t>
            </w:r>
          </w:p>
        </w:tc>
      </w:tr>
      <w:tr w:rsidR="00630ADD" w14:paraId="79E6595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2B8E1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F5C76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F011E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安喜平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EC00C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《剪纸》</w:t>
            </w:r>
          </w:p>
        </w:tc>
      </w:tr>
      <w:tr w:rsidR="00630ADD" w14:paraId="4E9B3B8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FE151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7B7C3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8ABD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刘军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C5F02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《胡深的泥塑人生》</w:t>
            </w:r>
          </w:p>
        </w:tc>
      </w:tr>
      <w:tr w:rsidR="00630ADD" w14:paraId="756EFA0D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483DD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79C5C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A597F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陈文格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C2F64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《中国戏剧史上的“活化石”》组照</w:t>
            </w:r>
          </w:p>
        </w:tc>
      </w:tr>
      <w:tr w:rsidR="00630ADD" w14:paraId="447F859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BB31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9268A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C491D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撒小虎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1C15D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《巧手编织美好生活—南郑棕叶扇编》</w:t>
            </w:r>
          </w:p>
        </w:tc>
      </w:tr>
      <w:tr w:rsidR="00630ADD" w14:paraId="5F6E010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33F40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26718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DE744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谢应辉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209E8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《出窑》</w:t>
            </w:r>
          </w:p>
        </w:tc>
      </w:tr>
      <w:tr w:rsidR="00630ADD" w14:paraId="66F8D15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2B140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AD501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E6C85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马军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9FA13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《转九曲》</w:t>
            </w:r>
          </w:p>
        </w:tc>
      </w:tr>
      <w:tr w:rsidR="00630ADD" w14:paraId="288D89B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84A57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CCA76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3F579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陈宸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10EE2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《风筝》（传授）</w:t>
            </w:r>
          </w:p>
        </w:tc>
      </w:tr>
      <w:tr w:rsidR="00630ADD" w14:paraId="0DAC44D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E8FDC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BD1D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8F1C0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李元武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33CF7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《旬阳木刻版画》</w:t>
            </w:r>
          </w:p>
        </w:tc>
      </w:tr>
      <w:tr w:rsidR="00630ADD" w14:paraId="6581A86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DA5A0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BBA70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03F9D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王兆群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9439F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《汉江赛龙舟》</w:t>
            </w:r>
          </w:p>
        </w:tc>
      </w:tr>
      <w:tr w:rsidR="00630ADD" w14:paraId="1B73F74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265D2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D12E1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E1D85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程明名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34322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《戏里戏外》组照</w:t>
            </w:r>
          </w:p>
        </w:tc>
      </w:tr>
      <w:tr w:rsidR="00630ADD" w14:paraId="39ED317E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E1353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C3F04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E49C9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邹碧雄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5848C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《龙舟赛》</w:t>
            </w:r>
          </w:p>
        </w:tc>
      </w:tr>
      <w:tr w:rsidR="00630ADD" w14:paraId="1C3AF5F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08CE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79995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FC4CE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候长庚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1F6A3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《侯官寨社火》</w:t>
            </w:r>
          </w:p>
        </w:tc>
      </w:tr>
      <w:tr w:rsidR="00630ADD" w14:paraId="42A9CB1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FB7FE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66224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3DA61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郝晓武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1A292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《感受古人智慧》</w:t>
            </w:r>
          </w:p>
        </w:tc>
      </w:tr>
      <w:tr w:rsidR="00630ADD" w14:paraId="5F826C71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E0BFA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25D13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D74F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刘军田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BB74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《西关老龙》</w:t>
            </w:r>
          </w:p>
        </w:tc>
      </w:tr>
      <w:tr w:rsidR="00630ADD" w14:paraId="6B0CD47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870DF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2F40D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7C4A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杜芳林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A05C9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《横山老腰鼓》组照</w:t>
            </w:r>
          </w:p>
        </w:tc>
      </w:tr>
      <w:tr w:rsidR="00630ADD" w14:paraId="3AEF0DBB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408BC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109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3E954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18BA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李雪平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883F3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《古镇春早》</w:t>
            </w:r>
          </w:p>
        </w:tc>
      </w:tr>
      <w:tr w:rsidR="00630ADD" w14:paraId="7AC52864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EEA17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B5269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96A9C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崔旭初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FCFEB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《欢天喜地》</w:t>
            </w:r>
          </w:p>
        </w:tc>
      </w:tr>
      <w:tr w:rsidR="00630ADD" w14:paraId="2500E405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B8A3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E29D5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BA534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王福建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1A2B6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《千人腰鼓震天响》</w:t>
            </w:r>
          </w:p>
        </w:tc>
      </w:tr>
      <w:tr w:rsidR="00630ADD" w14:paraId="69E097BF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384B1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6735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A2FE2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王忠义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FE326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《渭河边上唱老腔》</w:t>
            </w:r>
          </w:p>
        </w:tc>
      </w:tr>
      <w:tr w:rsidR="00630ADD" w14:paraId="0A30688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2A5DA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8367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D9EA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李合利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2BAA4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《耀州雪花糖制作》组照</w:t>
            </w:r>
          </w:p>
        </w:tc>
      </w:tr>
      <w:tr w:rsidR="00630ADD" w14:paraId="753EF2C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2774E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BCF55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1E188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宋喜良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A0A74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《窑知千年—周铁怀和他的尧头窑》</w:t>
            </w:r>
          </w:p>
        </w:tc>
      </w:tr>
      <w:tr w:rsidR="00630ADD" w14:paraId="5D84D434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F503A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9AEB0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37239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郑贝贝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5D2C9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《山路弯弯送祝福》</w:t>
            </w:r>
          </w:p>
        </w:tc>
      </w:tr>
      <w:tr w:rsidR="00630ADD" w14:paraId="09AABB09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CDBAF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89602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3B9A2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何惠然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4C08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《香云纱染整技艺》</w:t>
            </w:r>
          </w:p>
        </w:tc>
      </w:tr>
      <w:tr w:rsidR="00630ADD" w14:paraId="30735A2E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D6008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DF97C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CEB1F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张有望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8F2B0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《红拳》</w:t>
            </w:r>
          </w:p>
        </w:tc>
      </w:tr>
      <w:tr w:rsidR="00630ADD" w14:paraId="0A67A707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5762F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7D5A4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FE265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张卫刚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12E1A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《千年窑火》</w:t>
            </w:r>
          </w:p>
        </w:tc>
      </w:tr>
      <w:tr w:rsidR="00630ADD" w14:paraId="120B6F7A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7F657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4BA0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42A8E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杜成轩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60BB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《北张村古法造纸》组照</w:t>
            </w:r>
          </w:p>
        </w:tc>
      </w:tr>
      <w:tr w:rsidR="00630ADD" w14:paraId="615432C0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C05D8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D2004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62838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刘晓彤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5BDDA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《壶转乾坤》</w:t>
            </w:r>
          </w:p>
        </w:tc>
      </w:tr>
      <w:tr w:rsidR="00630ADD" w14:paraId="568C750C" w14:textId="77777777">
        <w:trPr>
          <w:trHeight w:val="34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2BE81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7362E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A5A90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董雅娥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5185F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《武功河滩会》组照</w:t>
            </w:r>
          </w:p>
        </w:tc>
      </w:tr>
    </w:tbl>
    <w:p w14:paraId="657328EB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0DF5BE3A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278F7E67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46F10C42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28702DD3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729AB611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34478FC8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3863AAD2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629D18D9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3FCF1F83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23E004E3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023"/>
        <w:gridCol w:w="3940"/>
        <w:gridCol w:w="4276"/>
      </w:tblGrid>
      <w:tr w:rsidR="00630ADD" w14:paraId="18F1650D" w14:textId="77777777">
        <w:trPr>
          <w:trHeight w:val="1020"/>
          <w:jc w:val="center"/>
        </w:trPr>
        <w:tc>
          <w:tcPr>
            <w:tcW w:w="9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4ACF" w14:textId="77777777" w:rsidR="00630ADD" w:rsidRDefault="00000000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附件2</w:t>
            </w:r>
          </w:p>
          <w:p w14:paraId="78CAD8F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非遗原创短视频获奖名单</w:t>
            </w:r>
          </w:p>
        </w:tc>
      </w:tr>
      <w:tr w:rsidR="00630ADD" w14:paraId="5C264ADD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72E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序号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BA1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奖项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B67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B29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 w:rsidR="00630ADD" w14:paraId="65F3B87A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2D69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B56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一等奖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FF2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《何忠信：西安鼓乐》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C4B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陕西聚力传承文化创意传播有限公司</w:t>
            </w:r>
          </w:p>
        </w:tc>
      </w:tr>
      <w:tr w:rsidR="00630ADD" w14:paraId="1EDB4BF5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91C0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0E1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B32A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咸阳面花制作技艺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2C20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咸阳市秦都区文化馆</w:t>
            </w:r>
          </w:p>
        </w:tc>
      </w:tr>
      <w:tr w:rsidR="00630ADD" w14:paraId="58D0D994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DCAA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0C1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AB0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《汉中藤编》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6CD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汉中市南郑区文化馆</w:t>
            </w:r>
          </w:p>
        </w:tc>
      </w:tr>
      <w:tr w:rsidR="00630ADD" w14:paraId="79032E17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7F76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20B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BEB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《周铁怀：澄城尧头陶瓷烧制技艺》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C7A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陕西聚力传承文化创意传播有限公司</w:t>
            </w:r>
          </w:p>
        </w:tc>
      </w:tr>
      <w:tr w:rsidR="00630ADD" w14:paraId="12AAED5A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176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856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FEE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《五世陶家》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D3B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陕西九州华盛影视文化传媒有限公司</w:t>
            </w:r>
          </w:p>
        </w:tc>
      </w:tr>
      <w:tr w:rsidR="00630ADD" w14:paraId="6BA3ED39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5A8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D0A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730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《非遗国风之临渭草编》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5B88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临渭区文化馆</w:t>
            </w:r>
          </w:p>
        </w:tc>
      </w:tr>
      <w:tr w:rsidR="00630ADD" w14:paraId="1A42295D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A50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118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537E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博盛荣酿酒技艺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FDF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柞水县文化馆</w:t>
            </w:r>
          </w:p>
        </w:tc>
      </w:tr>
      <w:tr w:rsidR="00630ADD" w14:paraId="1D25AF34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9A63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A05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3FD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《知否丨今日立冬，立冬的习俗有哪些？古人是如何过冬的？》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D5E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西部网创新中心</w:t>
            </w:r>
          </w:p>
        </w:tc>
      </w:tr>
      <w:tr w:rsidR="00630ADD" w14:paraId="6B63EE35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F2A1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EAA2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159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《陇州社火》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655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宝鸡市陇县文化馆</w:t>
            </w:r>
          </w:p>
        </w:tc>
      </w:tr>
      <w:tr w:rsidR="00630ADD" w14:paraId="7DDF9E59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502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CD6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84D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《传承人》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D19B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陕西富平大方天玺绿色农业发展有限公司</w:t>
            </w:r>
          </w:p>
        </w:tc>
      </w:tr>
      <w:tr w:rsidR="00630ADD" w14:paraId="4D6D95E0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AB0A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9A0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F4D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《戏曲盔帽制作及箱倌技艺》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3220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陕西省文化馆</w:t>
            </w:r>
          </w:p>
        </w:tc>
      </w:tr>
      <w:tr w:rsidR="00630ADD" w14:paraId="1D54A327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B8DB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8691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84E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《义兴燎疳》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D431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铜川市王益区文化馆</w:t>
            </w:r>
          </w:p>
        </w:tc>
      </w:tr>
      <w:tr w:rsidR="00630ADD" w14:paraId="222B8AB3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CD0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93A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2B03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《祖籍陕西韩城县》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7D0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韩城市文化馆</w:t>
            </w:r>
          </w:p>
        </w:tc>
      </w:tr>
      <w:tr w:rsidR="00630ADD" w14:paraId="00B55D54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A7C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46FD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F44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《陕北道情——白明理》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12C1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陕西华一微视融媒文化传媒有限公司</w:t>
            </w:r>
          </w:p>
        </w:tc>
      </w:tr>
      <w:tr w:rsidR="00630ADD" w14:paraId="12EB8056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135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5CB4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193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《朱氏正骨术》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67C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富平朱老二骨伤医院</w:t>
            </w:r>
          </w:p>
        </w:tc>
      </w:tr>
      <w:tr w:rsidR="00630ADD" w14:paraId="603991E2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0F7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8F0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优秀奖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1C0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《铁水打花》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E97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白波、杜巧云</w:t>
            </w:r>
          </w:p>
        </w:tc>
      </w:tr>
      <w:tr w:rsidR="00630ADD" w14:paraId="13F59F7C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7D8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18C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673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《心跳不止传承不熄》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3ED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西安曲江文化旅游股份有限公司</w:t>
            </w:r>
          </w:p>
        </w:tc>
      </w:tr>
      <w:tr w:rsidR="00630ADD" w14:paraId="5C1DB249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41D6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9E67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62F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《刀剑如梦》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05A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陕西广电融创传媒文化发展有限公司</w:t>
            </w:r>
          </w:p>
        </w:tc>
      </w:tr>
      <w:tr w:rsidR="00630ADD" w14:paraId="7963ED65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D7ED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82CF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BDF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榆阳非遗美食短视频合集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DFD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榆林市榆阳区文化馆</w:t>
            </w:r>
          </w:p>
        </w:tc>
      </w:tr>
      <w:tr w:rsidR="00630ADD" w14:paraId="6DB31838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7353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BD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942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《钗头凤·红酥手》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040C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陕西广电融创传媒文化发展有限公司</w:t>
            </w:r>
          </w:p>
        </w:tc>
      </w:tr>
      <w:tr w:rsidR="00630ADD" w14:paraId="60B990FA" w14:textId="77777777">
        <w:trPr>
          <w:trHeight w:val="4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001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A9C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创新奖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043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《“守望” ——碑林非遗之美》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872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西安市碑林区文化馆</w:t>
            </w:r>
          </w:p>
        </w:tc>
      </w:tr>
    </w:tbl>
    <w:p w14:paraId="49FBB989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59099A21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tbl>
      <w:tblPr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1061"/>
        <w:gridCol w:w="859"/>
        <w:gridCol w:w="4344"/>
        <w:gridCol w:w="3318"/>
      </w:tblGrid>
      <w:tr w:rsidR="00630ADD" w14:paraId="1E9DC62E" w14:textId="77777777">
        <w:trPr>
          <w:trHeight w:val="720"/>
          <w:jc w:val="center"/>
        </w:trPr>
        <w:tc>
          <w:tcPr>
            <w:tcW w:w="9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BC59" w14:textId="77777777" w:rsidR="00386FD6" w:rsidRDefault="00386FD6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  <w:p w14:paraId="0364DC33" w14:textId="77777777" w:rsidR="00386FD6" w:rsidRDefault="00386FD6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  <w:p w14:paraId="3102579F" w14:textId="77777777" w:rsidR="00386FD6" w:rsidRDefault="00386FD6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</w:p>
          <w:p w14:paraId="606ACA44" w14:textId="7C5DAEA8" w:rsidR="00630ADD" w:rsidRDefault="00000000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附件3</w:t>
            </w:r>
          </w:p>
          <w:p w14:paraId="7BDE6A3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非遗进社区优秀案例</w:t>
            </w:r>
          </w:p>
        </w:tc>
      </w:tr>
      <w:tr w:rsidR="00630ADD" w14:paraId="44112467" w14:textId="77777777">
        <w:trPr>
          <w:trHeight w:val="510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8927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地市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1BE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数量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2EA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0BBC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报送单位</w:t>
            </w:r>
          </w:p>
        </w:tc>
      </w:tr>
      <w:tr w:rsidR="00630ADD" w14:paraId="41935815" w14:textId="77777777">
        <w:trPr>
          <w:trHeight w:val="510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4C1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省本级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9AA3C4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C6B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秦腔进社区实践案例-西安天天有秦腔活动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DF7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陕西省戏曲研究院</w:t>
            </w:r>
          </w:p>
        </w:tc>
      </w:tr>
      <w:tr w:rsidR="00630ADD" w14:paraId="099AD3C7" w14:textId="77777777">
        <w:trPr>
          <w:trHeight w:val="377"/>
          <w:jc w:val="center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6E9A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5FA01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563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古琴一活态传承走进生活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2BA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雁塔区文化和旅游体育局</w:t>
            </w:r>
          </w:p>
        </w:tc>
      </w:tr>
      <w:tr w:rsidR="00630ADD" w14:paraId="7023D923" w14:textId="77777777">
        <w:trPr>
          <w:trHeight w:val="309"/>
          <w:jc w:val="center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23EE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5E228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557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关中浮雕彩塑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0B8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新城区文化馆</w:t>
            </w:r>
          </w:p>
        </w:tc>
      </w:tr>
      <w:tr w:rsidR="00630ADD" w14:paraId="60640EFC" w14:textId="77777777">
        <w:trPr>
          <w:trHeight w:val="336"/>
          <w:jc w:val="center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FC2B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CFB93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4FC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非遗进社区系列活动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BAB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碑林区文化馆</w:t>
            </w:r>
          </w:p>
        </w:tc>
      </w:tr>
      <w:tr w:rsidR="00630ADD" w14:paraId="76851A16" w14:textId="77777777">
        <w:trPr>
          <w:trHeight w:val="350"/>
          <w:jc w:val="center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CEF5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D37F0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B48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秦腔进社区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1EE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西安易俗社有限公司</w:t>
            </w:r>
          </w:p>
        </w:tc>
      </w:tr>
      <w:tr w:rsidR="00630ADD" w14:paraId="48DDDA0F" w14:textId="77777777">
        <w:trPr>
          <w:trHeight w:val="436"/>
          <w:jc w:val="center"/>
        </w:trPr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A5E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7FFD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78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帮残助残非遗在行动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CAA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汉台区文化馆</w:t>
            </w:r>
          </w:p>
        </w:tc>
      </w:tr>
      <w:tr w:rsidR="00630ADD" w14:paraId="0C8DCC11" w14:textId="77777777">
        <w:trPr>
          <w:trHeight w:val="570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3B2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235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35D7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“人民的非遗 人民共享”阿坡酱油走进</w:t>
            </w:r>
          </w:p>
          <w:p w14:paraId="33F63F7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乡村（社区）活动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241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陕西秦酱酿造科技文化有限公司</w:t>
            </w:r>
          </w:p>
        </w:tc>
      </w:tr>
      <w:tr w:rsidR="00630ADD" w14:paraId="0213E936" w14:textId="77777777">
        <w:trPr>
          <w:trHeight w:val="424"/>
          <w:jc w:val="center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A4F8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3C4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ACBB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咸阳非遗走进029艺术社区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5BD1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咸阳市非遗保护中心</w:t>
            </w:r>
          </w:p>
        </w:tc>
      </w:tr>
      <w:tr w:rsidR="00630ADD" w14:paraId="4A69D7B2" w14:textId="77777777">
        <w:trPr>
          <w:trHeight w:val="335"/>
          <w:jc w:val="center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6658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D1CCA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0C2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行鼓真的行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77C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韩城市文化馆</w:t>
            </w:r>
          </w:p>
        </w:tc>
      </w:tr>
      <w:tr w:rsidR="00630ADD" w14:paraId="7FF610D3" w14:textId="77777777">
        <w:trPr>
          <w:trHeight w:val="330"/>
          <w:jc w:val="center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4AFAA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53EB1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C57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欢乐送基层·感受非遗美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617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韩城市文化馆</w:t>
            </w:r>
          </w:p>
        </w:tc>
      </w:tr>
    </w:tbl>
    <w:tbl>
      <w:tblPr>
        <w:tblpPr w:leftFromText="180" w:rightFromText="180" w:vertAnchor="text" w:horzAnchor="page" w:tblpX="1664" w:tblpY="1269"/>
        <w:tblOverlap w:val="never"/>
        <w:tblW w:w="9532" w:type="dxa"/>
        <w:tblLayout w:type="fixed"/>
        <w:tblLook w:val="04A0" w:firstRow="1" w:lastRow="0" w:firstColumn="1" w:lastColumn="0" w:noHBand="0" w:noVBand="1"/>
      </w:tblPr>
      <w:tblGrid>
        <w:gridCol w:w="887"/>
        <w:gridCol w:w="723"/>
        <w:gridCol w:w="4622"/>
        <w:gridCol w:w="3300"/>
      </w:tblGrid>
      <w:tr w:rsidR="00630ADD" w14:paraId="4F20399C" w14:textId="77777777">
        <w:trPr>
          <w:trHeight w:val="660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7A9F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2D9CE4ED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770736A7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6AC8ADB6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2FBD0180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00EF5203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7829EDA4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7B8EA164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29D2659A" w14:textId="1A8033AB" w:rsidR="00630ADD" w:rsidRDefault="00000000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附件4</w:t>
            </w:r>
          </w:p>
          <w:p w14:paraId="07908A8F" w14:textId="77777777" w:rsidR="00630ADD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非遗进景区优秀案例</w:t>
            </w:r>
          </w:p>
        </w:tc>
      </w:tr>
      <w:tr w:rsidR="00630ADD" w14:paraId="4480302C" w14:textId="77777777">
        <w:trPr>
          <w:trHeight w:val="39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EF3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地市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C6C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AA2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00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报送单位</w:t>
            </w:r>
          </w:p>
        </w:tc>
      </w:tr>
      <w:tr w:rsidR="00630ADD" w14:paraId="5550DDBD" w14:textId="77777777">
        <w:trPr>
          <w:trHeight w:val="432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D9A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DB6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8C7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人类非遗西安鼓乐--大唐芙蓉园东仓鼓乐社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569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西安曲江文化旅游股份有限公司大唐芙蓉园景区管理分公司</w:t>
            </w:r>
          </w:p>
        </w:tc>
      </w:tr>
      <w:tr w:rsidR="00630ADD" w14:paraId="3110D0E2" w14:textId="77777777">
        <w:trPr>
          <w:trHeight w:val="54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77C8C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B50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301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古法斫琴、秦派古琴艺术、长安道家养生茶艺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FA2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西安市中国古琴博物馆</w:t>
            </w:r>
          </w:p>
        </w:tc>
      </w:tr>
      <w:tr w:rsidR="00630ADD" w14:paraId="3E1232C1" w14:textId="77777777">
        <w:trPr>
          <w:trHeight w:val="6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A4D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4104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CFC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文旅融合，非遗先行--实践案例：岐山县非遗进（景）街区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EEAC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岐山县文化馆</w:t>
            </w:r>
          </w:p>
        </w:tc>
      </w:tr>
      <w:tr w:rsidR="00630ADD" w14:paraId="5FC1BAE1" w14:textId="77777777">
        <w:trPr>
          <w:trHeight w:val="48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FB1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820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B92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“非遗”进景区 古镇添“新花”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399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陕旅（勉县）诸葛古镇景区</w:t>
            </w:r>
          </w:p>
        </w:tc>
      </w:tr>
      <w:tr w:rsidR="00630ADD" w14:paraId="556361A7" w14:textId="77777777">
        <w:trPr>
          <w:trHeight w:val="40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3AF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8E1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CDF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非遗集市-走进咸阳市市民文化中心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E4CC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咸阳市非遗保护中心</w:t>
            </w:r>
          </w:p>
        </w:tc>
      </w:tr>
      <w:tr w:rsidR="00630ADD" w14:paraId="4C8BC845" w14:textId="77777777">
        <w:trPr>
          <w:trHeight w:val="40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61FD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延安市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FF1E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848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“曲随时代 艺为人民”延安市曲艺馆进景区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156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延安市曲艺馆</w:t>
            </w:r>
          </w:p>
        </w:tc>
      </w:tr>
      <w:tr w:rsidR="00630ADD" w14:paraId="3073AFE4" w14:textId="77777777">
        <w:trPr>
          <w:trHeight w:val="5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D87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2CEB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1A7B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靖边非遗进甘沟文化产业园（国家AAA级景区）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D6E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靖边县崇文书画创作交流有限公司（靖边县甘沟文化产业园）</w:t>
            </w:r>
          </w:p>
        </w:tc>
      </w:tr>
      <w:tr w:rsidR="00630ADD" w14:paraId="1A7EF2D9" w14:textId="77777777">
        <w:trPr>
          <w:trHeight w:val="285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925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E35F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82E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非遗+研学 促进文旅融合发展的韩城做法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8BB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韩城市文化和旅游局</w:t>
            </w:r>
          </w:p>
        </w:tc>
      </w:tr>
      <w:tr w:rsidR="00630ADD" w14:paraId="4035B5E0" w14:textId="77777777">
        <w:trPr>
          <w:trHeight w:val="2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37BE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1D6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1CA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古城景区融入非遗之美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392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韩城市文化馆</w:t>
            </w:r>
          </w:p>
        </w:tc>
      </w:tr>
      <w:tr w:rsidR="00630ADD" w14:paraId="3F0CAA45" w14:textId="77777777">
        <w:trPr>
          <w:trHeight w:val="42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3B3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F1C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993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华清宫景区非遗文化传播展示项目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B94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陕西华清宫文化旅游有限公司</w:t>
            </w:r>
          </w:p>
        </w:tc>
      </w:tr>
    </w:tbl>
    <w:p w14:paraId="63ECF719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p w14:paraId="14D078B7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tbl>
      <w:tblPr>
        <w:tblW w:w="9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6"/>
        <w:gridCol w:w="669"/>
        <w:gridCol w:w="5073"/>
        <w:gridCol w:w="2714"/>
      </w:tblGrid>
      <w:tr w:rsidR="00630ADD" w14:paraId="5D5A70A6" w14:textId="77777777">
        <w:trPr>
          <w:trHeight w:val="670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3B6E9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357CC57D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0EB112C5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3A29D88C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7265498C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32C38622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11FD8D03" w14:textId="77777777" w:rsidR="00630ADD" w:rsidRDefault="00630ADD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方正仿宋_GB2312" w:eastAsia="方正仿宋_GB2312" w:hAnsi="方正仿宋_GB2312" w:cs="方正仿宋_GB2312"/>
                <w:color w:val="000000" w:themeColor="text1"/>
                <w:sz w:val="32"/>
                <w:szCs w:val="32"/>
              </w:rPr>
            </w:pPr>
          </w:p>
          <w:p w14:paraId="47176A94" w14:textId="77777777" w:rsidR="00630ADD" w:rsidRDefault="00000000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附件5</w:t>
            </w:r>
          </w:p>
          <w:p w14:paraId="68609C5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非遗进校园优秀案例</w:t>
            </w:r>
          </w:p>
        </w:tc>
      </w:tr>
      <w:tr w:rsidR="00630ADD" w14:paraId="5D65E2C7" w14:textId="77777777">
        <w:trPr>
          <w:trHeight w:val="40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6F3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地市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8565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55A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43D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 w:rsidR="00630ADD" w14:paraId="73F48227" w14:textId="77777777">
        <w:trPr>
          <w:trHeight w:val="600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9CB6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省本级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0EF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2BE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“六维一体”传承皮影艺术 培根铸魂增强文化自信——陕西师范大学文学院皮影艺术进校园典型案例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988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陕西师范大学（文学院）</w:t>
            </w:r>
          </w:p>
        </w:tc>
      </w:tr>
      <w:tr w:rsidR="00630ADD" w14:paraId="59E93CE9" w14:textId="77777777">
        <w:trPr>
          <w:trHeight w:val="321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20FD4" w14:textId="77777777" w:rsidR="00630ADD" w:rsidRDefault="00630A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DCA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EC0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秦腔进校园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927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陕西戏曲研究院</w:t>
            </w:r>
          </w:p>
        </w:tc>
      </w:tr>
      <w:tr w:rsidR="00630ADD" w14:paraId="7CFA72B1" w14:textId="77777777">
        <w:trPr>
          <w:trHeight w:val="33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AF8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3C12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6C8F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秦腔进校园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A1F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西安易俗社有限公司</w:t>
            </w:r>
          </w:p>
        </w:tc>
      </w:tr>
      <w:tr w:rsidR="00630ADD" w14:paraId="1D86EDCA" w14:textId="77777777">
        <w:trPr>
          <w:trHeight w:val="48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EFB1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A44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F1B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凤翔泥塑&amp;西安市实验小学教育集团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E2D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凤翔县胡深世家泥塑专业合作社</w:t>
            </w:r>
          </w:p>
        </w:tc>
      </w:tr>
      <w:tr w:rsidR="00630ADD" w14:paraId="580EFB72" w14:textId="77777777">
        <w:trPr>
          <w:trHeight w:val="54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D1D0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E75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2F0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汉调桄桄、洋县皮影戏进校园--让传统文化浸润学生的成长之路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F66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洋县文化馆</w:t>
            </w:r>
          </w:p>
        </w:tc>
      </w:tr>
      <w:tr w:rsidR="00630ADD" w14:paraId="5794FCA3" w14:textId="77777777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293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商洛市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226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AEF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“守护传统根脉·传承经典文化”非遗进校园志愿服务活动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587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柞水县文化馆</w:t>
            </w:r>
          </w:p>
        </w:tc>
      </w:tr>
      <w:tr w:rsidR="00630ADD" w14:paraId="34040944" w14:textId="77777777">
        <w:trPr>
          <w:trHeight w:val="641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CDB8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632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568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陕西省非物质文化遗产蒲城麦秆画进校园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B1C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蒲城兴文麦草工艺专业</w:t>
            </w:r>
          </w:p>
          <w:p w14:paraId="35164FE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合作社</w:t>
            </w:r>
          </w:p>
        </w:tc>
      </w:tr>
      <w:tr w:rsidR="00630ADD" w14:paraId="7BEB2F6D" w14:textId="77777777">
        <w:trPr>
          <w:trHeight w:val="460"/>
        </w:trPr>
        <w:tc>
          <w:tcPr>
            <w:tcW w:w="10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43FF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咸阳市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6741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96C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走进校园触摸非遗根脉 请进来研学体验生动实践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372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兴平市文化馆</w:t>
            </w:r>
          </w:p>
        </w:tc>
      </w:tr>
      <w:tr w:rsidR="00630ADD" w14:paraId="4C0F3124" w14:textId="77777777">
        <w:trPr>
          <w:trHeight w:val="335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502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榆林市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A9CD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D88A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陕北民歌、陕北说书走进榆林学院公选课堂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330A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榆林市文化馆</w:t>
            </w:r>
          </w:p>
        </w:tc>
      </w:tr>
      <w:tr w:rsidR="00630ADD" w14:paraId="4FF1E8C1" w14:textId="77777777">
        <w:trPr>
          <w:trHeight w:val="50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D192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杨凌示范区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BD12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9E1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“石家村木偶戏”进校园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562F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杨陵区揉谷中心小学</w:t>
            </w:r>
          </w:p>
        </w:tc>
      </w:tr>
    </w:tbl>
    <w:p w14:paraId="0E7B2436" w14:textId="77777777" w:rsidR="00630ADD" w:rsidRDefault="00630ADD">
      <w:pPr>
        <w:pStyle w:val="a6"/>
        <w:widowControl/>
        <w:spacing w:before="40" w:beforeAutospacing="0" w:after="0" w:afterAutospacing="0" w:line="360" w:lineRule="auto"/>
        <w:jc w:val="both"/>
        <w:rPr>
          <w:rFonts w:ascii="方正仿宋_GB2312" w:eastAsia="方正仿宋_GB2312" w:hAnsi="方正仿宋_GB2312" w:cs="方正仿宋_GB2312"/>
          <w:color w:val="000000" w:themeColor="text1"/>
          <w:sz w:val="32"/>
          <w:szCs w:val="32"/>
        </w:rPr>
      </w:pPr>
    </w:p>
    <w:tbl>
      <w:tblPr>
        <w:tblW w:w="95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5"/>
        <w:gridCol w:w="658"/>
        <w:gridCol w:w="4176"/>
        <w:gridCol w:w="3750"/>
      </w:tblGrid>
      <w:tr w:rsidR="00630ADD" w14:paraId="31234AD9" w14:textId="77777777">
        <w:trPr>
          <w:trHeight w:val="690"/>
        </w:trPr>
        <w:tc>
          <w:tcPr>
            <w:tcW w:w="9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D4E8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2A7C7EFB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05202D97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3E81BB7E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1202AF1C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0C0492F3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26863C96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06CF04D6" w14:textId="77777777" w:rsidR="00630ADD" w:rsidRDefault="00630A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lang w:bidi="ar"/>
              </w:rPr>
            </w:pPr>
          </w:p>
          <w:p w14:paraId="4EF93E03" w14:textId="77777777" w:rsidR="00630ADD" w:rsidRDefault="00000000">
            <w:pPr>
              <w:pStyle w:val="a6"/>
              <w:widowControl/>
              <w:spacing w:before="40" w:beforeAutospacing="0" w:after="0" w:afterAutospacing="0" w:line="360" w:lineRule="auto"/>
              <w:jc w:val="both"/>
              <w:rPr>
                <w:rFonts w:ascii="黑体" w:eastAsia="黑体" w:hAnsi="黑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lastRenderedPageBreak/>
              <w:t>附件6</w:t>
            </w:r>
          </w:p>
          <w:p w14:paraId="4ACCE2B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kern w:val="0"/>
                <w:sz w:val="44"/>
                <w:szCs w:val="44"/>
                <w:lang w:bidi="ar"/>
              </w:rPr>
              <w:t>全省十佳文化遗产旅游优秀案例</w:t>
            </w:r>
          </w:p>
        </w:tc>
      </w:tr>
      <w:tr w:rsidR="00630ADD" w14:paraId="14F56215" w14:textId="77777777">
        <w:trPr>
          <w:trHeight w:val="476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B26A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地市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7650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C7D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289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报送单位</w:t>
            </w:r>
          </w:p>
        </w:tc>
      </w:tr>
      <w:tr w:rsidR="00630ADD" w14:paraId="129A7041" w14:textId="77777777">
        <w:trPr>
          <w:trHeight w:val="54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73B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渭南市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A37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2B3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桃花源景区非遗与旅游融合发展模式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14C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渭南市桃花源民俗文化园运营</w:t>
            </w:r>
          </w:p>
          <w:p w14:paraId="3DA8DFB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有限责任公司</w:t>
            </w:r>
          </w:p>
        </w:tc>
      </w:tr>
      <w:tr w:rsidR="00630ADD" w14:paraId="7B7AC9E7" w14:textId="77777777">
        <w:trPr>
          <w:trHeight w:val="420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371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C5B01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1EC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中国长安非遗乡集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F4B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雁塔区文化和旅游体育局</w:t>
            </w:r>
          </w:p>
        </w:tc>
      </w:tr>
      <w:tr w:rsidR="00630ADD" w14:paraId="399E9C25" w14:textId="77777777">
        <w:trPr>
          <w:trHeight w:val="559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9B8E" w14:textId="77777777" w:rsidR="00630ADD" w:rsidRDefault="00630A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C5B2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7BF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 xml:space="preserve">人类非遗西安鼓乐创新项目·唐代宫廷燕乐《鼓》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ED28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西安曲江文化旅游股份有限公司大唐芙蓉园景区管理分公司</w:t>
            </w:r>
          </w:p>
        </w:tc>
      </w:tr>
      <w:tr w:rsidR="00630ADD" w14:paraId="18FF8265" w14:textId="77777777">
        <w:trPr>
          <w:trHeight w:val="348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05E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安康市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DC7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670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“非遗＋文旅”推动岚皋文化产业发展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332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岚皋县文化馆</w:t>
            </w:r>
          </w:p>
        </w:tc>
      </w:tr>
      <w:tr w:rsidR="00630ADD" w14:paraId="3695F3F1" w14:textId="77777777">
        <w:trPr>
          <w:trHeight w:val="355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A1AF6" w14:textId="77777777" w:rsidR="00630ADD" w:rsidRDefault="00630A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00A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8DE5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让传说故事变成乡村经济发展的金饽饽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F41A3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岚皋县文化馆</w:t>
            </w:r>
          </w:p>
        </w:tc>
      </w:tr>
      <w:tr w:rsidR="00630ADD" w14:paraId="046E9D81" w14:textId="77777777">
        <w:trPr>
          <w:trHeight w:val="334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236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宝鸡市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828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74C0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创新实践案例--非遗进（景）街区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CA8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岐山县文化馆</w:t>
            </w:r>
          </w:p>
        </w:tc>
      </w:tr>
      <w:tr w:rsidR="00630ADD" w14:paraId="0C48A05C" w14:textId="77777777">
        <w:trPr>
          <w:trHeight w:val="36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D114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汉中市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C286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FB4B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老街非遗文创  赋能文旅深度融合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33A19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留坝县文化馆</w:t>
            </w:r>
          </w:p>
        </w:tc>
      </w:tr>
      <w:tr w:rsidR="00630ADD" w14:paraId="523CA7D4" w14:textId="77777777">
        <w:trPr>
          <w:trHeight w:val="40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A3A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铜川市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EA997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C59E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照金红色文旅小镇产业融合发展案例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2E58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陕西照金文化旅游投资开发有限公司</w:t>
            </w:r>
          </w:p>
        </w:tc>
      </w:tr>
      <w:tr w:rsidR="00630ADD" w14:paraId="789A5378" w14:textId="77777777">
        <w:trPr>
          <w:trHeight w:val="518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6341" w14:textId="77777777" w:rsidR="00630ADD" w:rsidRDefault="00630ADD"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9C6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F71D6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宜君县探索长城遗址保护与文化旅游融合新路径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ED97D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宜君县文化和旅游局</w:t>
            </w:r>
          </w:p>
        </w:tc>
      </w:tr>
      <w:tr w:rsidR="00630ADD" w14:paraId="6F007F2D" w14:textId="77777777">
        <w:trPr>
          <w:trHeight w:val="42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123C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7A84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D0F2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有故事的韩城有味道的旅程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E08F" w14:textId="77777777" w:rsidR="00630ADD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韩城市文化馆</w:t>
            </w:r>
          </w:p>
        </w:tc>
      </w:tr>
    </w:tbl>
    <w:p w14:paraId="011BC827" w14:textId="77777777" w:rsidR="00630ADD" w:rsidRDefault="00630ADD">
      <w:pPr>
        <w:wordWrap w:val="0"/>
        <w:topLinePunct/>
        <w:spacing w:line="660" w:lineRule="exact"/>
        <w:contextualSpacing/>
        <w:rPr>
          <w:color w:val="000000" w:themeColor="text1"/>
        </w:rPr>
      </w:pPr>
    </w:p>
    <w:p w14:paraId="21DA3BBD" w14:textId="77777777" w:rsidR="00630ADD" w:rsidRDefault="00630ADD">
      <w:pPr>
        <w:jc w:val="center"/>
        <w:rPr>
          <w:rFonts w:ascii="方正小标宋_GBK" w:eastAsia="方正小标宋_GBK" w:hAnsi="方正小标宋_GBK" w:cs="方正小标宋_GBK"/>
          <w:color w:val="000000" w:themeColor="text1"/>
          <w:w w:val="90"/>
          <w:sz w:val="28"/>
          <w:szCs w:val="28"/>
        </w:rPr>
      </w:pPr>
    </w:p>
    <w:p w14:paraId="4C3284A6" w14:textId="77777777" w:rsidR="00630ADD" w:rsidRDefault="00630ADD">
      <w:pPr>
        <w:jc w:val="center"/>
        <w:rPr>
          <w:rFonts w:ascii="方正小标宋_GBK" w:eastAsia="方正小标宋_GBK" w:hAnsi="方正小标宋_GBK" w:cs="方正小标宋_GBK"/>
          <w:color w:val="000000" w:themeColor="text1"/>
          <w:w w:val="90"/>
          <w:sz w:val="28"/>
          <w:szCs w:val="28"/>
        </w:rPr>
      </w:pPr>
    </w:p>
    <w:p w14:paraId="4917A21E" w14:textId="77777777" w:rsidR="00630ADD" w:rsidRDefault="00630ADD">
      <w:pPr>
        <w:rPr>
          <w:rFonts w:ascii="方正小标宋_GBK" w:eastAsia="方正小标宋_GBK" w:hAnsi="方正小标宋_GBK" w:cs="方正小标宋_GBK"/>
          <w:color w:val="000000" w:themeColor="text1"/>
          <w:w w:val="90"/>
          <w:sz w:val="28"/>
          <w:szCs w:val="28"/>
        </w:rPr>
      </w:pPr>
    </w:p>
    <w:sectPr w:rsidR="00630ADD">
      <w:footerReference w:type="default" r:id="rId7"/>
      <w:pgSz w:w="11906" w:h="16838"/>
      <w:pgMar w:top="2098" w:right="1474" w:bottom="1247" w:left="1587" w:header="851" w:footer="850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E2D9" w14:textId="77777777" w:rsidR="004E3E4A" w:rsidRDefault="004E3E4A">
      <w:r>
        <w:separator/>
      </w:r>
    </w:p>
  </w:endnote>
  <w:endnote w:type="continuationSeparator" w:id="0">
    <w:p w14:paraId="52552CFF" w14:textId="77777777" w:rsidR="004E3E4A" w:rsidRDefault="004E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CC94" w14:textId="77777777" w:rsidR="00630ADD" w:rsidRDefault="00000000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C0EDA" wp14:editId="3662929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88D" w14:textId="77777777" w:rsidR="00630ADD" w:rsidRDefault="00000000">
                          <w:pPr>
                            <w:pStyle w:val="a0"/>
                            <w:ind w:leftChars="200" w:left="420" w:rightChars="200" w:right="420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C0ED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E9DA88D" w14:textId="77777777" w:rsidR="00630ADD" w:rsidRDefault="00000000">
                    <w:pPr>
                      <w:pStyle w:val="a0"/>
                      <w:ind w:leftChars="200" w:left="420" w:rightChars="200" w:right="420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223F" w14:textId="77777777" w:rsidR="004E3E4A" w:rsidRDefault="004E3E4A">
      <w:r>
        <w:separator/>
      </w:r>
    </w:p>
  </w:footnote>
  <w:footnote w:type="continuationSeparator" w:id="0">
    <w:p w14:paraId="5DB39B48" w14:textId="77777777" w:rsidR="004E3E4A" w:rsidRDefault="004E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EA6BB9"/>
    <w:rsid w:val="00031057"/>
    <w:rsid w:val="0029723C"/>
    <w:rsid w:val="00386FD6"/>
    <w:rsid w:val="004E3E4A"/>
    <w:rsid w:val="00630ADD"/>
    <w:rsid w:val="006429B3"/>
    <w:rsid w:val="009A26E1"/>
    <w:rsid w:val="00D50A7D"/>
    <w:rsid w:val="03001C79"/>
    <w:rsid w:val="04062FD6"/>
    <w:rsid w:val="09AC43F8"/>
    <w:rsid w:val="0B3D6394"/>
    <w:rsid w:val="0E2F4B47"/>
    <w:rsid w:val="112B10EC"/>
    <w:rsid w:val="169B437E"/>
    <w:rsid w:val="1AC1326A"/>
    <w:rsid w:val="1B920F30"/>
    <w:rsid w:val="1ED12B76"/>
    <w:rsid w:val="1F21236F"/>
    <w:rsid w:val="1F6B6BA1"/>
    <w:rsid w:val="20C12BA5"/>
    <w:rsid w:val="255E10FA"/>
    <w:rsid w:val="2EEF245E"/>
    <w:rsid w:val="33F93952"/>
    <w:rsid w:val="341D7204"/>
    <w:rsid w:val="3A440FD5"/>
    <w:rsid w:val="3A644A9D"/>
    <w:rsid w:val="3CD165D4"/>
    <w:rsid w:val="3DD06B7D"/>
    <w:rsid w:val="44EA6BB9"/>
    <w:rsid w:val="4DC64CCF"/>
    <w:rsid w:val="5088762E"/>
    <w:rsid w:val="51D10496"/>
    <w:rsid w:val="52CA3F8F"/>
    <w:rsid w:val="52F421A7"/>
    <w:rsid w:val="55992027"/>
    <w:rsid w:val="55A014B4"/>
    <w:rsid w:val="561A5E9F"/>
    <w:rsid w:val="6467314E"/>
    <w:rsid w:val="65FD1869"/>
    <w:rsid w:val="6CED3A37"/>
    <w:rsid w:val="6EB242F7"/>
    <w:rsid w:val="739F2440"/>
    <w:rsid w:val="74884A7E"/>
    <w:rsid w:val="758827E2"/>
    <w:rsid w:val="76F8579F"/>
    <w:rsid w:val="7DAA6C39"/>
    <w:rsid w:val="7FF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9B69"/>
  <w15:docId w15:val="{72F47E0A-B812-4946-B8C0-9D9F038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"/>
    <w:basedOn w:val="a"/>
    <w:next w:val="a"/>
    <w:uiPriority w:val="99"/>
    <w:unhideWhenUsed/>
    <w:qFormat/>
    <w:pPr>
      <w:spacing w:after="12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Title"/>
    <w:basedOn w:val="a"/>
    <w:next w:val="a"/>
    <w:uiPriority w:val="10"/>
    <w:qFormat/>
    <w:pPr>
      <w:spacing w:before="400" w:after="200" w:line="360" w:lineRule="auto"/>
      <w:ind w:firstLineChars="200" w:firstLine="200"/>
      <w:jc w:val="center"/>
      <w:outlineLvl w:val="0"/>
    </w:pPr>
    <w:rPr>
      <w:rFonts w:ascii="Arial" w:hAnsi="Arial"/>
      <w:b/>
      <w:bCs/>
      <w:sz w:val="36"/>
      <w:szCs w:val="32"/>
    </w:rPr>
  </w:style>
  <w:style w:type="paragraph" w:customStyle="1" w:styleId="10">
    <w:name w:val="样式1"/>
    <w:basedOn w:val="a"/>
    <w:qFormat/>
    <w:rPr>
      <w:rFonts w:asciiTheme="minorHAnsi" w:eastAsia="方正小标宋_GBK" w:hAnsiTheme="minorHAnsi"/>
      <w:w w:val="90"/>
      <w:sz w:val="28"/>
      <w:szCs w:val="2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222222"/>
      <w:sz w:val="24"/>
      <w:szCs w:val="24"/>
      <w:u w:val="none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白雪:套红</dc:creator>
  <cp:lastModifiedBy>敬 泽昊</cp:lastModifiedBy>
  <cp:revision>5</cp:revision>
  <cp:lastPrinted>2022-12-29T06:18:00Z</cp:lastPrinted>
  <dcterms:created xsi:type="dcterms:W3CDTF">2022-12-29T04:59:00Z</dcterms:created>
  <dcterms:modified xsi:type="dcterms:W3CDTF">2022-12-29T11:50:00Z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D1C29AC7021246ABB48DF62789A8FF83</vt:lpwstr>
  </property>
</Properties>
</file>