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76" w:rsidRDefault="00994976" w:rsidP="00994976">
      <w:pPr>
        <w:snapToGrid w:val="0"/>
        <w:spacing w:line="574" w:lineRule="exact"/>
        <w:jc w:val="center"/>
        <w:rPr>
          <w:rFonts w:ascii="华文中宋" w:eastAsia="华文中宋" w:hAnsi="华文中宋"/>
          <w:sz w:val="44"/>
          <w:szCs w:val="44"/>
        </w:rPr>
      </w:pPr>
    </w:p>
    <w:p w:rsidR="00994976" w:rsidRDefault="00994976" w:rsidP="00994976">
      <w:pPr>
        <w:snapToGrid w:val="0"/>
        <w:spacing w:line="574" w:lineRule="exact"/>
        <w:jc w:val="center"/>
        <w:rPr>
          <w:rFonts w:ascii="华文中宋" w:eastAsia="华文中宋" w:hAnsi="华文中宋" w:hint="eastAsia"/>
          <w:sz w:val="44"/>
          <w:szCs w:val="44"/>
        </w:rPr>
      </w:pPr>
    </w:p>
    <w:p w:rsidR="00994976" w:rsidRDefault="00994976" w:rsidP="00994976">
      <w:pPr>
        <w:snapToGrid w:val="0"/>
        <w:spacing w:line="574"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陕西省群众文化系列专业技术职务</w:t>
      </w:r>
    </w:p>
    <w:p w:rsidR="00994976" w:rsidRDefault="00994976" w:rsidP="00994976">
      <w:pPr>
        <w:snapToGrid w:val="0"/>
        <w:spacing w:line="574"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任职资格评审条件</w:t>
      </w:r>
    </w:p>
    <w:p w:rsidR="00994976" w:rsidRDefault="00994976" w:rsidP="00994976">
      <w:pPr>
        <w:snapToGrid w:val="0"/>
        <w:spacing w:line="574" w:lineRule="exact"/>
        <w:jc w:val="center"/>
        <w:rPr>
          <w:rFonts w:ascii="方正楷体简体" w:eastAsia="方正楷体简体" w:hAnsi="华文中宋" w:hint="eastAsia"/>
          <w:b/>
          <w:sz w:val="32"/>
          <w:szCs w:val="32"/>
        </w:rPr>
      </w:pPr>
      <w:r>
        <w:rPr>
          <w:rFonts w:ascii="方正楷体简体" w:eastAsia="方正楷体简体" w:hAnsi="仿宋" w:hint="eastAsia"/>
          <w:b/>
          <w:sz w:val="32"/>
          <w:szCs w:val="32"/>
        </w:rPr>
        <w:t>（试行）</w:t>
      </w:r>
    </w:p>
    <w:p w:rsidR="00994976" w:rsidRDefault="00994976" w:rsidP="00994976">
      <w:pPr>
        <w:snapToGrid w:val="0"/>
        <w:spacing w:line="574" w:lineRule="exact"/>
        <w:jc w:val="center"/>
        <w:rPr>
          <w:rFonts w:ascii="黑体" w:eastAsia="黑体" w:hAnsi="黑体" w:hint="eastAsia"/>
          <w:sz w:val="32"/>
          <w:szCs w:val="32"/>
        </w:rPr>
      </w:pPr>
    </w:p>
    <w:p w:rsidR="00994976" w:rsidRDefault="00994976" w:rsidP="00994976">
      <w:pPr>
        <w:snapToGrid w:val="0"/>
        <w:spacing w:line="574" w:lineRule="exact"/>
        <w:jc w:val="center"/>
        <w:rPr>
          <w:rFonts w:ascii="黑体" w:eastAsia="黑体" w:hAnsi="黑体" w:hint="eastAsia"/>
          <w:sz w:val="32"/>
          <w:szCs w:val="32"/>
        </w:rPr>
      </w:pPr>
      <w:r>
        <w:rPr>
          <w:rFonts w:ascii="黑体" w:eastAsia="黑体" w:hAnsi="黑体" w:hint="eastAsia"/>
          <w:sz w:val="32"/>
          <w:szCs w:val="32"/>
        </w:rPr>
        <w:t>第一章  总  则</w:t>
      </w:r>
    </w:p>
    <w:p w:rsidR="00994976" w:rsidRDefault="00994976" w:rsidP="00994976">
      <w:pPr>
        <w:snapToGrid w:val="0"/>
        <w:spacing w:line="574" w:lineRule="exact"/>
        <w:ind w:firstLine="640"/>
        <w:rPr>
          <w:rFonts w:eastAsia="方正仿宋简体" w:hint="eastAsia"/>
          <w:sz w:val="32"/>
          <w:szCs w:val="32"/>
        </w:rPr>
      </w:pPr>
      <w:r>
        <w:rPr>
          <w:rFonts w:ascii="黑体" w:eastAsia="黑体" w:hint="eastAsia"/>
          <w:sz w:val="32"/>
          <w:szCs w:val="32"/>
        </w:rPr>
        <w:t>第一条</w:t>
      </w:r>
      <w:r>
        <w:rPr>
          <w:rFonts w:eastAsia="方正仿宋简体"/>
          <w:sz w:val="32"/>
          <w:szCs w:val="32"/>
        </w:rPr>
        <w:t xml:space="preserve">  </w:t>
      </w:r>
      <w:r>
        <w:rPr>
          <w:rFonts w:eastAsia="方正仿宋简体" w:hint="eastAsia"/>
          <w:sz w:val="32"/>
          <w:szCs w:val="32"/>
        </w:rPr>
        <w:t>为了进一步完善专业技术人才评价机制，客观、公正、科学地评价群众文化专业技术人员业务能力与水平，促进群众文化专业技术队伍整体素质的提高，有利于群众文化事业单位转换机制、增强活力、改善服务，根据国家和陕西省专业技术职务评审有关政策规定，结合群众文化工作实际和岗位要求，制定本任职资格评审条件。</w:t>
      </w:r>
    </w:p>
    <w:p w:rsidR="00994976" w:rsidRDefault="00994976" w:rsidP="00994976">
      <w:pPr>
        <w:snapToGrid w:val="0"/>
        <w:spacing w:line="574" w:lineRule="exact"/>
        <w:ind w:firstLine="640"/>
        <w:rPr>
          <w:rFonts w:eastAsia="方正仿宋简体"/>
          <w:sz w:val="32"/>
          <w:szCs w:val="32"/>
        </w:rPr>
      </w:pPr>
      <w:r>
        <w:rPr>
          <w:rFonts w:ascii="黑体" w:eastAsia="黑体" w:hint="eastAsia"/>
          <w:sz w:val="32"/>
          <w:szCs w:val="32"/>
        </w:rPr>
        <w:t>第二条</w:t>
      </w:r>
      <w:r>
        <w:rPr>
          <w:rFonts w:eastAsia="方正仿宋简体"/>
          <w:sz w:val="32"/>
          <w:szCs w:val="32"/>
        </w:rPr>
        <w:t xml:space="preserve">  </w:t>
      </w:r>
      <w:r>
        <w:rPr>
          <w:rFonts w:eastAsia="方正仿宋简体" w:hint="eastAsia"/>
          <w:sz w:val="32"/>
          <w:szCs w:val="32"/>
        </w:rPr>
        <w:t>适用范围：陕西省内从事群众文化工作的在职专业技术人员。</w:t>
      </w:r>
    </w:p>
    <w:p w:rsidR="00994976" w:rsidRDefault="00994976" w:rsidP="00994976">
      <w:pPr>
        <w:snapToGrid w:val="0"/>
        <w:spacing w:line="574" w:lineRule="exact"/>
        <w:ind w:firstLine="640"/>
        <w:rPr>
          <w:rFonts w:eastAsia="方正仿宋简体"/>
          <w:sz w:val="32"/>
          <w:szCs w:val="32"/>
        </w:rPr>
      </w:pPr>
      <w:r>
        <w:rPr>
          <w:rFonts w:ascii="黑体" w:eastAsia="黑体" w:hint="eastAsia"/>
          <w:sz w:val="32"/>
          <w:szCs w:val="32"/>
        </w:rPr>
        <w:t>第三条</w:t>
      </w:r>
      <w:r>
        <w:rPr>
          <w:rFonts w:eastAsia="方正仿宋简体"/>
          <w:sz w:val="32"/>
          <w:szCs w:val="32"/>
        </w:rPr>
        <w:t xml:space="preserve">  </w:t>
      </w:r>
      <w:r>
        <w:rPr>
          <w:rFonts w:eastAsia="方正仿宋简体" w:hint="eastAsia"/>
          <w:sz w:val="32"/>
          <w:szCs w:val="32"/>
        </w:rPr>
        <w:t>群众文化系列专业技术职务任职资格名称分别为管理员、助理馆员、馆员、副研究馆员和研究馆员。</w:t>
      </w:r>
    </w:p>
    <w:p w:rsidR="00994976" w:rsidRDefault="00994976" w:rsidP="00994976">
      <w:pPr>
        <w:snapToGrid w:val="0"/>
        <w:spacing w:line="574" w:lineRule="exact"/>
        <w:ind w:firstLine="640"/>
        <w:rPr>
          <w:rFonts w:eastAsia="方正仿宋简体"/>
          <w:sz w:val="32"/>
          <w:szCs w:val="32"/>
        </w:rPr>
      </w:pPr>
    </w:p>
    <w:p w:rsidR="00994976" w:rsidRDefault="00994976" w:rsidP="00994976">
      <w:pPr>
        <w:snapToGrid w:val="0"/>
        <w:spacing w:line="574" w:lineRule="exact"/>
        <w:ind w:firstLineChars="983" w:firstLine="3146"/>
        <w:rPr>
          <w:rFonts w:ascii="黑体" w:eastAsia="黑体"/>
          <w:sz w:val="32"/>
          <w:szCs w:val="32"/>
        </w:rPr>
      </w:pPr>
      <w:r>
        <w:rPr>
          <w:rFonts w:ascii="黑体" w:eastAsia="黑体" w:hint="eastAsia"/>
          <w:sz w:val="32"/>
          <w:szCs w:val="32"/>
        </w:rPr>
        <w:t>第二章  基本条件</w:t>
      </w:r>
    </w:p>
    <w:p w:rsidR="00994976" w:rsidRDefault="00994976" w:rsidP="00994976">
      <w:pPr>
        <w:snapToGrid w:val="0"/>
        <w:spacing w:line="574" w:lineRule="exact"/>
        <w:ind w:firstLine="560"/>
        <w:rPr>
          <w:rFonts w:eastAsia="方正仿宋简体" w:hint="eastAsia"/>
          <w:sz w:val="32"/>
          <w:szCs w:val="32"/>
        </w:rPr>
      </w:pPr>
      <w:r>
        <w:rPr>
          <w:rFonts w:ascii="黑体" w:eastAsia="黑体" w:hint="eastAsia"/>
          <w:sz w:val="32"/>
          <w:szCs w:val="32"/>
        </w:rPr>
        <w:t>第四条</w:t>
      </w:r>
      <w:r>
        <w:rPr>
          <w:rFonts w:eastAsia="方正仿宋简体"/>
          <w:sz w:val="32"/>
          <w:szCs w:val="32"/>
        </w:rPr>
        <w:t xml:space="preserve">  </w:t>
      </w:r>
      <w:r>
        <w:rPr>
          <w:rFonts w:eastAsia="方正仿宋简体" w:hint="eastAsia"/>
          <w:sz w:val="32"/>
          <w:szCs w:val="32"/>
        </w:rPr>
        <w:t>遵守国家法律和法规，具有良好的思想素质和职业道德水平，致力于公共文化事业，热爱本职工作。</w:t>
      </w:r>
    </w:p>
    <w:p w:rsidR="00994976" w:rsidRDefault="00994976" w:rsidP="00994976">
      <w:pPr>
        <w:snapToGrid w:val="0"/>
        <w:spacing w:line="574" w:lineRule="exact"/>
        <w:ind w:firstLineChars="168" w:firstLine="538"/>
        <w:rPr>
          <w:rFonts w:eastAsia="方正仿宋简体"/>
          <w:sz w:val="32"/>
          <w:szCs w:val="32"/>
        </w:rPr>
      </w:pPr>
      <w:r>
        <w:rPr>
          <w:rFonts w:ascii="黑体" w:eastAsia="黑体" w:hint="eastAsia"/>
          <w:sz w:val="32"/>
          <w:szCs w:val="32"/>
        </w:rPr>
        <w:t>第五条</w:t>
      </w:r>
      <w:r>
        <w:rPr>
          <w:rFonts w:eastAsia="方正仿宋简体"/>
          <w:sz w:val="32"/>
          <w:szCs w:val="32"/>
        </w:rPr>
        <w:t xml:space="preserve">  </w:t>
      </w:r>
      <w:r>
        <w:rPr>
          <w:rFonts w:eastAsia="方正仿宋简体" w:hint="eastAsia"/>
          <w:sz w:val="32"/>
          <w:szCs w:val="32"/>
        </w:rPr>
        <w:t>具有符合所任职级要求、由国家教育行政部门认可并颁发证书的相应学历。</w:t>
      </w:r>
    </w:p>
    <w:p w:rsidR="00994976" w:rsidRDefault="00994976" w:rsidP="00994976">
      <w:pPr>
        <w:snapToGrid w:val="0"/>
        <w:spacing w:line="574" w:lineRule="exact"/>
        <w:ind w:firstLine="640"/>
        <w:rPr>
          <w:rFonts w:eastAsia="方正仿宋简体"/>
          <w:sz w:val="32"/>
          <w:szCs w:val="32"/>
        </w:rPr>
      </w:pPr>
      <w:r>
        <w:rPr>
          <w:rFonts w:ascii="黑体" w:eastAsia="黑体" w:hint="eastAsia"/>
          <w:sz w:val="32"/>
          <w:szCs w:val="32"/>
        </w:rPr>
        <w:t>第六条</w:t>
      </w:r>
      <w:r>
        <w:rPr>
          <w:rFonts w:eastAsia="方正仿宋简体"/>
          <w:sz w:val="32"/>
          <w:szCs w:val="32"/>
        </w:rPr>
        <w:t xml:space="preserve">  </w:t>
      </w:r>
      <w:r>
        <w:rPr>
          <w:rFonts w:eastAsia="方正仿宋简体" w:hint="eastAsia"/>
          <w:sz w:val="32"/>
          <w:szCs w:val="32"/>
        </w:rPr>
        <w:t>能履行本岗位职责，综合考核达到相应级别专</w:t>
      </w:r>
      <w:r>
        <w:rPr>
          <w:rFonts w:eastAsia="方正仿宋简体" w:hint="eastAsia"/>
          <w:sz w:val="32"/>
          <w:szCs w:val="32"/>
        </w:rPr>
        <w:lastRenderedPageBreak/>
        <w:t>业技术职务规定的标准。</w:t>
      </w:r>
    </w:p>
    <w:p w:rsidR="00994976" w:rsidRDefault="00994976" w:rsidP="00994976">
      <w:pPr>
        <w:snapToGrid w:val="0"/>
        <w:spacing w:line="574" w:lineRule="exact"/>
        <w:ind w:firstLine="640"/>
        <w:rPr>
          <w:rFonts w:eastAsia="方正仿宋简体"/>
          <w:sz w:val="32"/>
          <w:szCs w:val="32"/>
        </w:rPr>
      </w:pPr>
      <w:r>
        <w:rPr>
          <w:rFonts w:ascii="黑体" w:eastAsia="黑体" w:hint="eastAsia"/>
          <w:sz w:val="32"/>
          <w:szCs w:val="32"/>
        </w:rPr>
        <w:t>第七条</w:t>
      </w:r>
      <w:r>
        <w:rPr>
          <w:rFonts w:eastAsia="方正仿宋简体"/>
          <w:sz w:val="32"/>
          <w:szCs w:val="32"/>
        </w:rPr>
        <w:t xml:space="preserve">  </w:t>
      </w:r>
      <w:r>
        <w:rPr>
          <w:rFonts w:eastAsia="方正仿宋简体" w:hint="eastAsia"/>
          <w:sz w:val="32"/>
          <w:szCs w:val="32"/>
        </w:rPr>
        <w:t>职称外语（古汉语）水平符合国家和陕西省有关规定，参加相关考试并取得合格证书，或符合规定的免试条件。</w:t>
      </w:r>
    </w:p>
    <w:p w:rsidR="00994976" w:rsidRDefault="00994976" w:rsidP="00994976">
      <w:pPr>
        <w:snapToGrid w:val="0"/>
        <w:spacing w:line="574" w:lineRule="exact"/>
        <w:ind w:firstLine="640"/>
        <w:rPr>
          <w:rFonts w:eastAsia="方正仿宋简体"/>
          <w:sz w:val="32"/>
          <w:szCs w:val="32"/>
        </w:rPr>
      </w:pPr>
      <w:r>
        <w:rPr>
          <w:rFonts w:ascii="黑体" w:eastAsia="黑体" w:hint="eastAsia"/>
          <w:sz w:val="32"/>
          <w:szCs w:val="32"/>
        </w:rPr>
        <w:t>第八条</w:t>
      </w:r>
      <w:r>
        <w:rPr>
          <w:rFonts w:eastAsia="方正仿宋简体"/>
          <w:sz w:val="32"/>
          <w:szCs w:val="32"/>
        </w:rPr>
        <w:t xml:space="preserve">  </w:t>
      </w:r>
      <w:r>
        <w:rPr>
          <w:rFonts w:eastAsia="方正仿宋简体" w:hint="eastAsia"/>
          <w:sz w:val="32"/>
          <w:szCs w:val="32"/>
        </w:rPr>
        <w:t>在专业技术职务相关考试中违纪受查处者，从通报之日起延期两年申报；在申报中弄虚作假者（伪造学历、资历、业绩，剽窃他人成果等），从认定之日起延期两年申报。</w:t>
      </w:r>
    </w:p>
    <w:p w:rsidR="00994976" w:rsidRDefault="00994976" w:rsidP="00994976">
      <w:pPr>
        <w:snapToGrid w:val="0"/>
        <w:spacing w:line="574" w:lineRule="exact"/>
        <w:ind w:firstLine="640"/>
        <w:rPr>
          <w:rFonts w:eastAsia="方正仿宋简体"/>
          <w:sz w:val="32"/>
          <w:szCs w:val="32"/>
        </w:rPr>
      </w:pPr>
    </w:p>
    <w:p w:rsidR="00994976" w:rsidRDefault="00994976" w:rsidP="00994976">
      <w:pPr>
        <w:snapToGrid w:val="0"/>
        <w:spacing w:line="574" w:lineRule="exact"/>
        <w:ind w:leftChars="200" w:left="420" w:firstLineChars="950" w:firstLine="3040"/>
        <w:rPr>
          <w:rFonts w:ascii="黑体" w:eastAsia="黑体"/>
          <w:sz w:val="32"/>
          <w:szCs w:val="32"/>
        </w:rPr>
      </w:pPr>
      <w:r>
        <w:rPr>
          <w:rFonts w:ascii="黑体" w:eastAsia="黑体" w:hint="eastAsia"/>
          <w:sz w:val="32"/>
          <w:szCs w:val="32"/>
        </w:rPr>
        <w:t>第三章  任职条件</w:t>
      </w:r>
    </w:p>
    <w:p w:rsidR="00994976" w:rsidRDefault="00994976" w:rsidP="00994976">
      <w:pPr>
        <w:snapToGrid w:val="0"/>
        <w:spacing w:line="574" w:lineRule="exact"/>
        <w:ind w:firstLine="640"/>
        <w:rPr>
          <w:rFonts w:ascii="黑体" w:eastAsia="黑体" w:hint="eastAsia"/>
          <w:sz w:val="32"/>
          <w:szCs w:val="32"/>
        </w:rPr>
      </w:pPr>
      <w:r>
        <w:rPr>
          <w:rFonts w:ascii="黑体" w:eastAsia="黑体" w:hint="eastAsia"/>
          <w:sz w:val="32"/>
          <w:szCs w:val="32"/>
        </w:rPr>
        <w:t>第九条</w:t>
      </w:r>
      <w:r>
        <w:rPr>
          <w:rFonts w:eastAsia="方正仿宋简体"/>
          <w:sz w:val="32"/>
          <w:szCs w:val="32"/>
        </w:rPr>
        <w:t xml:space="preserve">  </w:t>
      </w:r>
      <w:r>
        <w:rPr>
          <w:rFonts w:ascii="黑体" w:eastAsia="黑体" w:hint="eastAsia"/>
          <w:sz w:val="32"/>
          <w:szCs w:val="32"/>
        </w:rPr>
        <w:t>管理员</w:t>
      </w:r>
    </w:p>
    <w:p w:rsidR="00994976" w:rsidRDefault="00994976" w:rsidP="00994976">
      <w:pPr>
        <w:snapToGrid w:val="0"/>
        <w:spacing w:line="574" w:lineRule="exact"/>
        <w:ind w:firstLineChars="218" w:firstLine="698"/>
        <w:rPr>
          <w:rFonts w:ascii="方正楷体简体" w:eastAsia="方正楷体简体" w:hint="eastAsia"/>
          <w:b/>
          <w:sz w:val="32"/>
          <w:szCs w:val="32"/>
        </w:rPr>
      </w:pPr>
      <w:r>
        <w:rPr>
          <w:rFonts w:ascii="方正楷体简体" w:eastAsia="方正楷体简体" w:hint="eastAsia"/>
          <w:b/>
          <w:sz w:val="32"/>
          <w:szCs w:val="32"/>
        </w:rPr>
        <w:t>（一）学历及任职年限要求</w:t>
      </w:r>
    </w:p>
    <w:p w:rsidR="00994976" w:rsidRDefault="00994976" w:rsidP="00994976">
      <w:pPr>
        <w:snapToGrid w:val="0"/>
        <w:spacing w:line="574" w:lineRule="exact"/>
        <w:ind w:firstLineChars="200" w:firstLine="640"/>
        <w:rPr>
          <w:rFonts w:eastAsia="方正仿宋简体" w:hint="eastAsia"/>
          <w:color w:val="000000"/>
          <w:sz w:val="32"/>
          <w:szCs w:val="32"/>
        </w:rPr>
      </w:pPr>
      <w:r>
        <w:rPr>
          <w:rFonts w:eastAsia="方正仿宋简体" w:hint="eastAsia"/>
          <w:color w:val="000000"/>
          <w:sz w:val="32"/>
          <w:szCs w:val="32"/>
        </w:rPr>
        <w:t>中专毕业，见习</w:t>
      </w:r>
      <w:r>
        <w:rPr>
          <w:rFonts w:eastAsia="方正仿宋简体"/>
          <w:color w:val="000000"/>
          <w:sz w:val="32"/>
          <w:szCs w:val="32"/>
        </w:rPr>
        <w:t>1</w:t>
      </w:r>
      <w:r>
        <w:rPr>
          <w:rFonts w:eastAsia="方正仿宋简体" w:hint="eastAsia"/>
          <w:color w:val="000000"/>
          <w:sz w:val="32"/>
          <w:szCs w:val="32"/>
        </w:rPr>
        <w:t>年期满，考核合格。</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t>（二）学识能力要求</w:t>
      </w:r>
    </w:p>
    <w:p w:rsidR="00994976" w:rsidRDefault="00994976" w:rsidP="00994976">
      <w:pPr>
        <w:snapToGrid w:val="0"/>
        <w:spacing w:line="574" w:lineRule="exact"/>
        <w:ind w:firstLineChars="200" w:firstLine="640"/>
        <w:rPr>
          <w:rFonts w:eastAsia="方正仿宋简体" w:hint="eastAsia"/>
          <w:sz w:val="32"/>
          <w:szCs w:val="32"/>
        </w:rPr>
      </w:pPr>
      <w:r>
        <w:rPr>
          <w:rFonts w:eastAsia="方正仿宋简体" w:hint="eastAsia"/>
          <w:color w:val="000000"/>
          <w:sz w:val="32"/>
          <w:szCs w:val="32"/>
        </w:rPr>
        <w:t>初步掌握群众文化基础知识、工作方法和技能，能在上级职</w:t>
      </w:r>
      <w:r>
        <w:rPr>
          <w:rFonts w:eastAsia="方正仿宋简体" w:hint="eastAsia"/>
          <w:sz w:val="32"/>
          <w:szCs w:val="32"/>
        </w:rPr>
        <w:t>务人员的指导下开展群众文化工作。</w:t>
      </w:r>
    </w:p>
    <w:p w:rsidR="00994976" w:rsidRDefault="00994976" w:rsidP="00994976">
      <w:pPr>
        <w:snapToGrid w:val="0"/>
        <w:spacing w:line="574" w:lineRule="exact"/>
        <w:ind w:firstLine="640"/>
        <w:rPr>
          <w:rFonts w:ascii="黑体" w:eastAsia="黑体"/>
          <w:sz w:val="32"/>
          <w:szCs w:val="32"/>
        </w:rPr>
      </w:pPr>
      <w:r>
        <w:rPr>
          <w:rFonts w:ascii="黑体" w:eastAsia="黑体" w:hint="eastAsia"/>
          <w:sz w:val="32"/>
          <w:szCs w:val="32"/>
        </w:rPr>
        <w:t>第十条</w:t>
      </w:r>
      <w:r>
        <w:rPr>
          <w:rFonts w:eastAsia="方正仿宋简体"/>
          <w:sz w:val="32"/>
          <w:szCs w:val="32"/>
        </w:rPr>
        <w:t xml:space="preserve">  </w:t>
      </w:r>
      <w:r>
        <w:rPr>
          <w:rFonts w:ascii="黑体" w:eastAsia="黑体" w:hint="eastAsia"/>
          <w:sz w:val="32"/>
          <w:szCs w:val="32"/>
        </w:rPr>
        <w:t>助理馆员</w:t>
      </w:r>
    </w:p>
    <w:p w:rsidR="00994976" w:rsidRDefault="00994976" w:rsidP="00994976">
      <w:pPr>
        <w:snapToGrid w:val="0"/>
        <w:spacing w:line="574" w:lineRule="exact"/>
        <w:ind w:firstLineChars="218" w:firstLine="698"/>
        <w:rPr>
          <w:rFonts w:ascii="方正楷体简体" w:eastAsia="方正楷体简体" w:hint="eastAsia"/>
          <w:b/>
          <w:sz w:val="32"/>
          <w:szCs w:val="32"/>
        </w:rPr>
      </w:pPr>
      <w:r>
        <w:rPr>
          <w:rFonts w:ascii="方正楷体简体" w:eastAsia="方正楷体简体" w:hint="eastAsia"/>
          <w:b/>
          <w:sz w:val="32"/>
          <w:szCs w:val="32"/>
        </w:rPr>
        <w:t>（一）学历及任职年限要求</w:t>
      </w:r>
    </w:p>
    <w:p w:rsidR="00994976" w:rsidRDefault="00994976" w:rsidP="00994976">
      <w:pPr>
        <w:snapToGrid w:val="0"/>
        <w:spacing w:line="574" w:lineRule="exact"/>
        <w:ind w:firstLineChars="200" w:firstLine="640"/>
        <w:rPr>
          <w:rFonts w:eastAsia="方正仿宋简体" w:hint="eastAsia"/>
          <w:sz w:val="32"/>
          <w:szCs w:val="32"/>
        </w:rPr>
      </w:pPr>
      <w:r>
        <w:rPr>
          <w:rFonts w:eastAsia="方正仿宋简体" w:hint="eastAsia"/>
          <w:sz w:val="32"/>
          <w:szCs w:val="32"/>
        </w:rPr>
        <w:t>获得硕士学位或研究生班毕业；</w:t>
      </w:r>
    </w:p>
    <w:p w:rsidR="00994976" w:rsidRDefault="00994976" w:rsidP="00994976">
      <w:pPr>
        <w:snapToGrid w:val="0"/>
        <w:spacing w:line="574" w:lineRule="exact"/>
        <w:ind w:firstLineChars="200" w:firstLine="640"/>
        <w:rPr>
          <w:rFonts w:eastAsia="方正仿宋简体"/>
          <w:color w:val="000000"/>
          <w:sz w:val="32"/>
          <w:szCs w:val="32"/>
        </w:rPr>
      </w:pPr>
      <w:r>
        <w:rPr>
          <w:rFonts w:eastAsia="方正仿宋简体" w:hint="eastAsia"/>
          <w:color w:val="000000"/>
          <w:sz w:val="32"/>
          <w:szCs w:val="32"/>
        </w:rPr>
        <w:t>大学本科毕业，见习</w:t>
      </w:r>
      <w:r>
        <w:rPr>
          <w:rFonts w:eastAsia="方正仿宋简体"/>
          <w:color w:val="000000"/>
          <w:sz w:val="32"/>
          <w:szCs w:val="32"/>
        </w:rPr>
        <w:t>1</w:t>
      </w:r>
      <w:r>
        <w:rPr>
          <w:rFonts w:eastAsia="方正仿宋简体" w:hint="eastAsia"/>
          <w:color w:val="000000"/>
          <w:sz w:val="32"/>
          <w:szCs w:val="32"/>
        </w:rPr>
        <w:t>年期满，考核合格；</w:t>
      </w:r>
    </w:p>
    <w:p w:rsidR="00994976" w:rsidRDefault="00994976" w:rsidP="00994976">
      <w:pPr>
        <w:snapToGrid w:val="0"/>
        <w:spacing w:line="574" w:lineRule="exact"/>
        <w:ind w:firstLineChars="200" w:firstLine="640"/>
        <w:rPr>
          <w:rFonts w:eastAsia="方正仿宋简体"/>
          <w:color w:val="000000"/>
          <w:sz w:val="32"/>
          <w:szCs w:val="32"/>
        </w:rPr>
      </w:pPr>
      <w:r>
        <w:rPr>
          <w:rFonts w:eastAsia="方正仿宋简体" w:hint="eastAsia"/>
          <w:color w:val="000000"/>
          <w:sz w:val="32"/>
          <w:szCs w:val="32"/>
        </w:rPr>
        <w:t>大学专科毕业，见习</w:t>
      </w:r>
      <w:r>
        <w:rPr>
          <w:rFonts w:eastAsia="方正仿宋简体"/>
          <w:color w:val="000000"/>
          <w:sz w:val="32"/>
          <w:szCs w:val="32"/>
        </w:rPr>
        <w:t>1</w:t>
      </w:r>
      <w:r>
        <w:rPr>
          <w:rFonts w:eastAsia="方正仿宋简体" w:hint="eastAsia"/>
          <w:color w:val="000000"/>
          <w:sz w:val="32"/>
          <w:szCs w:val="32"/>
        </w:rPr>
        <w:t>年期满，考核合格，再从事本专业工作</w:t>
      </w:r>
      <w:r>
        <w:rPr>
          <w:rFonts w:eastAsia="方正仿宋简体"/>
          <w:color w:val="000000"/>
          <w:sz w:val="32"/>
          <w:szCs w:val="32"/>
        </w:rPr>
        <w:t>2</w:t>
      </w:r>
      <w:r>
        <w:rPr>
          <w:rFonts w:eastAsia="方正仿宋简体" w:hint="eastAsia"/>
          <w:color w:val="000000"/>
          <w:sz w:val="32"/>
          <w:szCs w:val="32"/>
        </w:rPr>
        <w:t>年；</w:t>
      </w:r>
    </w:p>
    <w:p w:rsidR="00994976" w:rsidRDefault="00994976" w:rsidP="00994976">
      <w:pPr>
        <w:snapToGrid w:val="0"/>
        <w:spacing w:line="574" w:lineRule="exact"/>
        <w:ind w:firstLineChars="185" w:firstLine="592"/>
        <w:rPr>
          <w:rFonts w:eastAsia="方正仿宋简体"/>
          <w:sz w:val="32"/>
          <w:szCs w:val="32"/>
        </w:rPr>
      </w:pPr>
      <w:r>
        <w:rPr>
          <w:rFonts w:eastAsia="方正仿宋简体" w:hint="eastAsia"/>
          <w:sz w:val="32"/>
          <w:szCs w:val="32"/>
        </w:rPr>
        <w:t>中专毕业，担任管理员满</w:t>
      </w:r>
      <w:r>
        <w:rPr>
          <w:rFonts w:eastAsia="方正仿宋简体"/>
          <w:sz w:val="32"/>
          <w:szCs w:val="32"/>
        </w:rPr>
        <w:t>4</w:t>
      </w:r>
      <w:r>
        <w:rPr>
          <w:rFonts w:eastAsia="方正仿宋简体" w:hint="eastAsia"/>
          <w:sz w:val="32"/>
          <w:szCs w:val="32"/>
        </w:rPr>
        <w:t>年。</w:t>
      </w:r>
    </w:p>
    <w:p w:rsidR="00994976" w:rsidRDefault="00994976" w:rsidP="00994976">
      <w:pPr>
        <w:snapToGrid w:val="0"/>
        <w:spacing w:line="574" w:lineRule="exact"/>
        <w:ind w:firstLineChars="185" w:firstLine="592"/>
        <w:rPr>
          <w:rFonts w:eastAsia="方正仿宋简体"/>
          <w:sz w:val="32"/>
          <w:szCs w:val="32"/>
        </w:rPr>
      </w:pPr>
      <w:r>
        <w:rPr>
          <w:rFonts w:eastAsia="方正仿宋简体" w:hint="eastAsia"/>
          <w:sz w:val="32"/>
          <w:szCs w:val="32"/>
        </w:rPr>
        <w:t>综合考核称职。</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lastRenderedPageBreak/>
        <w:t>（二）学识能力要求</w:t>
      </w:r>
    </w:p>
    <w:p w:rsidR="00994976" w:rsidRDefault="00994976" w:rsidP="00994976">
      <w:pPr>
        <w:snapToGrid w:val="0"/>
        <w:spacing w:line="574" w:lineRule="exact"/>
        <w:ind w:firstLine="640"/>
        <w:rPr>
          <w:rFonts w:eastAsia="方正仿宋简体" w:hint="eastAsia"/>
          <w:sz w:val="32"/>
          <w:szCs w:val="32"/>
        </w:rPr>
      </w:pPr>
      <w:r>
        <w:rPr>
          <w:rFonts w:eastAsia="方正仿宋简体" w:hint="eastAsia"/>
          <w:sz w:val="32"/>
          <w:szCs w:val="32"/>
        </w:rPr>
        <w:t>基本掌握群众文化基础知识，具有一定群众文化工作经验，协助上级职务人员开展本行政区域群众文化活动</w:t>
      </w:r>
      <w:r>
        <w:rPr>
          <w:rFonts w:eastAsia="方正仿宋简体"/>
          <w:sz w:val="32"/>
          <w:szCs w:val="32"/>
        </w:rPr>
        <w:t>2</w:t>
      </w:r>
      <w:r>
        <w:rPr>
          <w:rFonts w:eastAsia="方正仿宋简体" w:hint="eastAsia"/>
          <w:sz w:val="32"/>
          <w:szCs w:val="32"/>
        </w:rPr>
        <w:t>次以上，承担其中部分组织辅导任务。能在上级职务人员的指导下进行艺术创作和群众文化理论研究工作。本人发表有关于本区域群众文化调查研究报告或文艺作品。</w:t>
      </w:r>
    </w:p>
    <w:p w:rsidR="00994976" w:rsidRDefault="00994976" w:rsidP="00994976">
      <w:pPr>
        <w:snapToGrid w:val="0"/>
        <w:spacing w:line="574" w:lineRule="exact"/>
        <w:ind w:firstLine="640"/>
        <w:rPr>
          <w:rFonts w:eastAsia="方正仿宋简体"/>
          <w:sz w:val="32"/>
          <w:szCs w:val="32"/>
        </w:rPr>
      </w:pPr>
      <w:r>
        <w:rPr>
          <w:rFonts w:ascii="黑体" w:eastAsia="黑体" w:hint="eastAsia"/>
          <w:sz w:val="32"/>
          <w:szCs w:val="32"/>
        </w:rPr>
        <w:t>第十一条</w:t>
      </w:r>
      <w:r>
        <w:rPr>
          <w:rFonts w:eastAsia="方正仿宋简体"/>
          <w:sz w:val="32"/>
          <w:szCs w:val="32"/>
        </w:rPr>
        <w:t xml:space="preserve">  </w:t>
      </w:r>
      <w:r>
        <w:rPr>
          <w:rFonts w:ascii="黑体" w:eastAsia="黑体" w:hint="eastAsia"/>
          <w:sz w:val="32"/>
          <w:szCs w:val="32"/>
        </w:rPr>
        <w:t>馆员</w:t>
      </w:r>
    </w:p>
    <w:p w:rsidR="00994976" w:rsidRDefault="00994976" w:rsidP="00994976">
      <w:pPr>
        <w:snapToGrid w:val="0"/>
        <w:spacing w:line="574" w:lineRule="exact"/>
        <w:ind w:firstLineChars="218" w:firstLine="698"/>
        <w:rPr>
          <w:rFonts w:eastAsia="方正仿宋简体"/>
          <w:sz w:val="32"/>
          <w:szCs w:val="32"/>
        </w:rPr>
      </w:pPr>
      <w:r>
        <w:rPr>
          <w:rFonts w:ascii="方正楷体简体" w:eastAsia="方正楷体简体" w:hint="eastAsia"/>
          <w:b/>
          <w:sz w:val="32"/>
          <w:szCs w:val="32"/>
        </w:rPr>
        <w:t>（一）学历及任职年限要求</w:t>
      </w:r>
    </w:p>
    <w:p w:rsidR="00994976" w:rsidRDefault="00994976" w:rsidP="00994976">
      <w:pPr>
        <w:snapToGrid w:val="0"/>
        <w:spacing w:line="574" w:lineRule="exact"/>
        <w:ind w:firstLine="640"/>
        <w:rPr>
          <w:rFonts w:eastAsia="方正仿宋简体"/>
          <w:sz w:val="32"/>
          <w:szCs w:val="32"/>
        </w:rPr>
      </w:pPr>
      <w:r>
        <w:rPr>
          <w:rFonts w:eastAsia="方正仿宋简体" w:hint="eastAsia"/>
          <w:sz w:val="32"/>
          <w:szCs w:val="32"/>
        </w:rPr>
        <w:t>获得博士学位；</w:t>
      </w:r>
    </w:p>
    <w:p w:rsidR="00994976" w:rsidRDefault="00994976" w:rsidP="00994976">
      <w:pPr>
        <w:snapToGrid w:val="0"/>
        <w:spacing w:line="574" w:lineRule="exact"/>
        <w:ind w:firstLine="640"/>
        <w:rPr>
          <w:rFonts w:eastAsia="方正仿宋简体"/>
          <w:sz w:val="32"/>
          <w:szCs w:val="32"/>
        </w:rPr>
      </w:pPr>
      <w:r>
        <w:rPr>
          <w:rFonts w:eastAsia="方正仿宋简体" w:hint="eastAsia"/>
          <w:sz w:val="32"/>
          <w:szCs w:val="32"/>
        </w:rPr>
        <w:t>获得硕士学位，担任助理馆员满</w:t>
      </w:r>
      <w:r>
        <w:rPr>
          <w:rFonts w:eastAsia="方正仿宋简体"/>
          <w:sz w:val="32"/>
          <w:szCs w:val="32"/>
        </w:rPr>
        <w:t>2</w:t>
      </w:r>
      <w:r>
        <w:rPr>
          <w:rFonts w:eastAsia="方正仿宋简体" w:hint="eastAsia"/>
          <w:sz w:val="32"/>
          <w:szCs w:val="32"/>
        </w:rPr>
        <w:t>年；</w:t>
      </w:r>
    </w:p>
    <w:p w:rsidR="00994976" w:rsidRDefault="00994976" w:rsidP="00994976">
      <w:pPr>
        <w:snapToGrid w:val="0"/>
        <w:spacing w:line="574" w:lineRule="exact"/>
        <w:ind w:firstLine="645"/>
        <w:rPr>
          <w:rFonts w:eastAsia="方正仿宋简体"/>
          <w:sz w:val="32"/>
          <w:szCs w:val="32"/>
        </w:rPr>
      </w:pPr>
      <w:r>
        <w:rPr>
          <w:rFonts w:eastAsia="方正仿宋简体" w:hint="eastAsia"/>
          <w:sz w:val="32"/>
          <w:szCs w:val="32"/>
        </w:rPr>
        <w:t>获得第二学士学位证书、研究生班毕业，担任助理馆员满</w:t>
      </w:r>
      <w:r>
        <w:rPr>
          <w:rFonts w:eastAsia="方正仿宋简体"/>
          <w:sz w:val="32"/>
          <w:szCs w:val="32"/>
        </w:rPr>
        <w:t>3</w:t>
      </w:r>
      <w:r>
        <w:rPr>
          <w:rFonts w:eastAsia="方正仿宋简体" w:hint="eastAsia"/>
          <w:sz w:val="32"/>
          <w:szCs w:val="32"/>
        </w:rPr>
        <w:t>年；</w:t>
      </w:r>
    </w:p>
    <w:p w:rsidR="00994976" w:rsidRDefault="00994976" w:rsidP="00994976">
      <w:pPr>
        <w:snapToGrid w:val="0"/>
        <w:spacing w:line="574" w:lineRule="exact"/>
        <w:ind w:firstLine="645"/>
        <w:rPr>
          <w:rFonts w:eastAsia="方正仿宋简体"/>
          <w:sz w:val="32"/>
          <w:szCs w:val="32"/>
        </w:rPr>
      </w:pPr>
      <w:r>
        <w:rPr>
          <w:rFonts w:eastAsia="方正仿宋简体" w:hint="eastAsia"/>
          <w:sz w:val="32"/>
          <w:szCs w:val="32"/>
        </w:rPr>
        <w:t>大学本科、专科毕业，担任助理馆员满</w:t>
      </w:r>
      <w:r>
        <w:rPr>
          <w:rFonts w:eastAsia="方正仿宋简体"/>
          <w:sz w:val="32"/>
          <w:szCs w:val="32"/>
        </w:rPr>
        <w:t>4</w:t>
      </w:r>
      <w:r>
        <w:rPr>
          <w:rFonts w:eastAsia="方正仿宋简体" w:hint="eastAsia"/>
          <w:sz w:val="32"/>
          <w:szCs w:val="32"/>
        </w:rPr>
        <w:t>年</w:t>
      </w:r>
      <w:r>
        <w:rPr>
          <w:rFonts w:eastAsia="方正仿宋简体"/>
          <w:sz w:val="32"/>
          <w:szCs w:val="32"/>
        </w:rPr>
        <w:t>;</w:t>
      </w:r>
    </w:p>
    <w:p w:rsidR="00994976" w:rsidRDefault="00994976" w:rsidP="00994976">
      <w:pPr>
        <w:snapToGrid w:val="0"/>
        <w:spacing w:line="574" w:lineRule="exact"/>
        <w:ind w:firstLine="640"/>
        <w:rPr>
          <w:rFonts w:eastAsia="方正仿宋简体"/>
          <w:sz w:val="32"/>
          <w:szCs w:val="32"/>
        </w:rPr>
      </w:pPr>
      <w:r>
        <w:rPr>
          <w:rFonts w:eastAsia="方正仿宋简体" w:hint="eastAsia"/>
          <w:sz w:val="32"/>
          <w:szCs w:val="32"/>
        </w:rPr>
        <w:t>县级以下（含县级）基层单位中专毕业者，担任助理馆员满</w:t>
      </w:r>
      <w:r>
        <w:rPr>
          <w:rFonts w:eastAsia="方正仿宋简体"/>
          <w:sz w:val="32"/>
          <w:szCs w:val="32"/>
        </w:rPr>
        <w:t>6</w:t>
      </w:r>
      <w:r>
        <w:rPr>
          <w:rFonts w:eastAsia="方正仿宋简体" w:hint="eastAsia"/>
          <w:sz w:val="32"/>
          <w:szCs w:val="32"/>
        </w:rPr>
        <w:t>年。</w:t>
      </w:r>
    </w:p>
    <w:p w:rsidR="00994976" w:rsidRDefault="00994976" w:rsidP="00994976">
      <w:pPr>
        <w:snapToGrid w:val="0"/>
        <w:spacing w:line="574" w:lineRule="exact"/>
        <w:ind w:firstLine="640"/>
        <w:rPr>
          <w:rFonts w:eastAsia="方正仿宋简体"/>
          <w:sz w:val="32"/>
          <w:szCs w:val="32"/>
        </w:rPr>
      </w:pPr>
      <w:r>
        <w:rPr>
          <w:rFonts w:eastAsia="方正仿宋简体" w:hint="eastAsia"/>
          <w:sz w:val="32"/>
          <w:szCs w:val="32"/>
        </w:rPr>
        <w:t>综合考核优秀。</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t>（二）学识能力要求</w:t>
      </w:r>
    </w:p>
    <w:p w:rsidR="00994976" w:rsidRDefault="00994976" w:rsidP="00994976">
      <w:pPr>
        <w:snapToGrid w:val="0"/>
        <w:spacing w:line="574" w:lineRule="exact"/>
        <w:ind w:firstLine="640"/>
        <w:rPr>
          <w:rFonts w:eastAsia="方正仿宋简体" w:hint="eastAsia"/>
          <w:sz w:val="32"/>
          <w:szCs w:val="32"/>
        </w:rPr>
      </w:pPr>
      <w:r>
        <w:rPr>
          <w:rFonts w:eastAsia="方正仿宋简体" w:hint="eastAsia"/>
          <w:sz w:val="32"/>
          <w:szCs w:val="32"/>
        </w:rPr>
        <w:t>掌握群众文化专业理论知识，具有相应群众文化活动的实践经验，能独立承担群众文化专业的培训辅导工作和组织群众文化活动。具有艺术创作、理论研究和民族民间文化遗产收集整理的能力。</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t>（三）工作业绩成果</w:t>
      </w:r>
    </w:p>
    <w:p w:rsidR="00994976" w:rsidRDefault="00994976" w:rsidP="00994976">
      <w:pPr>
        <w:snapToGrid w:val="0"/>
        <w:spacing w:line="574" w:lineRule="exact"/>
        <w:ind w:firstLine="640"/>
        <w:rPr>
          <w:rFonts w:eastAsia="方正仿宋简体" w:hint="eastAsia"/>
          <w:color w:val="FF0000"/>
          <w:sz w:val="32"/>
          <w:szCs w:val="32"/>
        </w:rPr>
      </w:pPr>
      <w:r>
        <w:rPr>
          <w:rFonts w:eastAsia="方正仿宋简体"/>
          <w:b/>
          <w:sz w:val="32"/>
          <w:szCs w:val="32"/>
        </w:rPr>
        <w:t>1.</w:t>
      </w:r>
      <w:r>
        <w:rPr>
          <w:rFonts w:eastAsia="方正仿宋简体" w:hint="eastAsia"/>
          <w:b/>
          <w:sz w:val="32"/>
          <w:szCs w:val="32"/>
        </w:rPr>
        <w:t>个人业绩</w:t>
      </w:r>
      <w:r>
        <w:rPr>
          <w:rFonts w:eastAsia="方正仿宋简体"/>
          <w:sz w:val="32"/>
          <w:szCs w:val="32"/>
        </w:rPr>
        <w:t xml:space="preserve"> </w:t>
      </w:r>
      <w:r>
        <w:rPr>
          <w:rFonts w:eastAsia="方正仿宋简体"/>
          <w:color w:val="FF0000"/>
          <w:sz w:val="32"/>
          <w:szCs w:val="32"/>
        </w:rPr>
        <w:t xml:space="preserve"> </w:t>
      </w:r>
    </w:p>
    <w:p w:rsidR="00994976" w:rsidRDefault="00994976" w:rsidP="00994976">
      <w:pPr>
        <w:snapToGrid w:val="0"/>
        <w:spacing w:line="574" w:lineRule="exact"/>
        <w:ind w:firstLine="640"/>
        <w:rPr>
          <w:rFonts w:eastAsia="方正仿宋简体"/>
          <w:sz w:val="32"/>
          <w:szCs w:val="32"/>
        </w:rPr>
      </w:pPr>
      <w:r>
        <w:rPr>
          <w:rFonts w:eastAsia="方正仿宋简体" w:hint="eastAsia"/>
          <w:color w:val="000000"/>
          <w:sz w:val="32"/>
          <w:szCs w:val="32"/>
        </w:rPr>
        <w:t>在市级以上（含市级）公开报刊发表或参加演、播、</w:t>
      </w:r>
      <w:proofErr w:type="gramStart"/>
      <w:r>
        <w:rPr>
          <w:rFonts w:eastAsia="方正仿宋简体" w:hint="eastAsia"/>
          <w:color w:val="000000"/>
          <w:sz w:val="32"/>
          <w:szCs w:val="32"/>
        </w:rPr>
        <w:t>展</w:t>
      </w:r>
      <w:r>
        <w:rPr>
          <w:rFonts w:eastAsia="方正仿宋简体" w:hint="eastAsia"/>
          <w:color w:val="000000"/>
          <w:sz w:val="32"/>
          <w:szCs w:val="32"/>
        </w:rPr>
        <w:lastRenderedPageBreak/>
        <w:t>文艺</w:t>
      </w:r>
      <w:proofErr w:type="gramEnd"/>
      <w:r>
        <w:rPr>
          <w:rFonts w:eastAsia="方正仿宋简体" w:hint="eastAsia"/>
          <w:color w:val="000000"/>
          <w:sz w:val="32"/>
          <w:szCs w:val="32"/>
        </w:rPr>
        <w:t>作品</w:t>
      </w:r>
      <w:r>
        <w:rPr>
          <w:rFonts w:eastAsia="方正仿宋简体"/>
          <w:color w:val="000000"/>
          <w:sz w:val="32"/>
          <w:szCs w:val="32"/>
        </w:rPr>
        <w:t>4</w:t>
      </w:r>
      <w:r>
        <w:rPr>
          <w:rFonts w:eastAsia="方正仿宋简体" w:hint="eastAsia"/>
          <w:color w:val="000000"/>
          <w:sz w:val="32"/>
          <w:szCs w:val="32"/>
        </w:rPr>
        <w:t>件，</w:t>
      </w:r>
      <w:r>
        <w:rPr>
          <w:rFonts w:eastAsia="方正仿宋简体" w:hint="eastAsia"/>
          <w:sz w:val="32"/>
          <w:szCs w:val="32"/>
        </w:rPr>
        <w:t>公开发表论文</w:t>
      </w:r>
      <w:r>
        <w:rPr>
          <w:rFonts w:eastAsia="方正仿宋简体"/>
          <w:sz w:val="32"/>
          <w:szCs w:val="32"/>
        </w:rPr>
        <w:t>1</w:t>
      </w:r>
      <w:r>
        <w:rPr>
          <w:rFonts w:eastAsia="方正仿宋简体" w:hint="eastAsia"/>
          <w:sz w:val="32"/>
          <w:szCs w:val="32"/>
        </w:rPr>
        <w:t>篇。县级以下（含县级）基层单位人员发表作品不受刊物级别限制。</w:t>
      </w:r>
    </w:p>
    <w:p w:rsidR="00994976" w:rsidRDefault="00994976" w:rsidP="00994976">
      <w:pPr>
        <w:snapToGrid w:val="0"/>
        <w:spacing w:line="574" w:lineRule="exact"/>
        <w:ind w:firstLine="640"/>
        <w:rPr>
          <w:rFonts w:eastAsia="方正仿宋简体"/>
          <w:sz w:val="32"/>
          <w:szCs w:val="32"/>
        </w:rPr>
      </w:pPr>
      <w:r>
        <w:rPr>
          <w:rFonts w:eastAsia="方正仿宋简体"/>
          <w:b/>
          <w:sz w:val="32"/>
          <w:szCs w:val="32"/>
        </w:rPr>
        <w:t>2.</w:t>
      </w:r>
      <w:r>
        <w:rPr>
          <w:rFonts w:eastAsia="方正仿宋简体" w:hint="eastAsia"/>
          <w:b/>
          <w:sz w:val="32"/>
          <w:szCs w:val="32"/>
        </w:rPr>
        <w:t>组织成果</w:t>
      </w:r>
      <w:r>
        <w:rPr>
          <w:rFonts w:eastAsia="方正仿宋简体"/>
          <w:sz w:val="32"/>
          <w:szCs w:val="32"/>
        </w:rPr>
        <w:t xml:space="preserve">  </w:t>
      </w:r>
    </w:p>
    <w:p w:rsidR="00994976" w:rsidRDefault="00994976" w:rsidP="00994976">
      <w:pPr>
        <w:snapToGrid w:val="0"/>
        <w:spacing w:line="574" w:lineRule="exact"/>
        <w:ind w:firstLine="640"/>
        <w:rPr>
          <w:rFonts w:eastAsia="方正仿宋简体"/>
          <w:sz w:val="32"/>
          <w:szCs w:val="32"/>
        </w:rPr>
      </w:pPr>
      <w:r>
        <w:rPr>
          <w:rFonts w:eastAsia="方正仿宋简体" w:hint="eastAsia"/>
          <w:sz w:val="32"/>
          <w:szCs w:val="32"/>
        </w:rPr>
        <w:t>任现职期间，参与组织本行政区域政府或文化主管部门举办的群众文化活动</w:t>
      </w:r>
      <w:r>
        <w:rPr>
          <w:rFonts w:eastAsia="方正仿宋简体"/>
          <w:sz w:val="32"/>
          <w:szCs w:val="32"/>
        </w:rPr>
        <w:t>2</w:t>
      </w:r>
      <w:r>
        <w:rPr>
          <w:rFonts w:eastAsia="方正仿宋简体" w:hint="eastAsia"/>
          <w:sz w:val="32"/>
          <w:szCs w:val="32"/>
        </w:rPr>
        <w:t>次以上，取得良好社会效果；或提出本行政区域群众文化发展的单项课题、制定规划并组织实施完成；或参与完成群众文化研究项目、非物质文化遗产的挖掘保护、群众文化资料收集整理、报刊编撰等工作（提交</w:t>
      </w:r>
      <w:r>
        <w:rPr>
          <w:rFonts w:eastAsia="方正仿宋简体"/>
          <w:sz w:val="32"/>
          <w:szCs w:val="32"/>
        </w:rPr>
        <w:t>3</w:t>
      </w:r>
      <w:r>
        <w:rPr>
          <w:rFonts w:eastAsia="方正仿宋简体" w:hint="eastAsia"/>
          <w:sz w:val="32"/>
          <w:szCs w:val="32"/>
        </w:rPr>
        <w:t>万字以上材料）。</w:t>
      </w:r>
    </w:p>
    <w:p w:rsidR="00994976" w:rsidRDefault="00994976" w:rsidP="00994976">
      <w:pPr>
        <w:snapToGrid w:val="0"/>
        <w:spacing w:line="574" w:lineRule="exact"/>
        <w:ind w:firstLine="640"/>
        <w:rPr>
          <w:rFonts w:eastAsia="方正仿宋简体"/>
          <w:sz w:val="32"/>
          <w:szCs w:val="32"/>
        </w:rPr>
      </w:pPr>
      <w:r>
        <w:rPr>
          <w:rFonts w:eastAsia="方正仿宋简体"/>
          <w:b/>
          <w:sz w:val="32"/>
          <w:szCs w:val="32"/>
        </w:rPr>
        <w:t>3.</w:t>
      </w:r>
      <w:r>
        <w:rPr>
          <w:rFonts w:eastAsia="方正仿宋简体" w:hint="eastAsia"/>
          <w:b/>
          <w:sz w:val="32"/>
          <w:szCs w:val="32"/>
        </w:rPr>
        <w:t>辅导成果</w:t>
      </w:r>
      <w:r>
        <w:rPr>
          <w:rFonts w:eastAsia="方正仿宋简体"/>
          <w:sz w:val="32"/>
          <w:szCs w:val="32"/>
        </w:rPr>
        <w:t xml:space="preserve"> </w:t>
      </w:r>
    </w:p>
    <w:p w:rsidR="00994976" w:rsidRDefault="00994976" w:rsidP="00994976">
      <w:pPr>
        <w:snapToGrid w:val="0"/>
        <w:spacing w:line="574" w:lineRule="exact"/>
        <w:ind w:firstLine="640"/>
        <w:rPr>
          <w:rFonts w:eastAsia="方正仿宋简体"/>
          <w:color w:val="000000"/>
          <w:sz w:val="32"/>
          <w:szCs w:val="32"/>
        </w:rPr>
      </w:pPr>
      <w:r>
        <w:rPr>
          <w:rFonts w:eastAsia="方正仿宋简体" w:hint="eastAsia"/>
          <w:sz w:val="32"/>
          <w:szCs w:val="32"/>
        </w:rPr>
        <w:t>在群众文化、非物质文化遗产保护及相关专业培训中授课</w:t>
      </w:r>
      <w:r>
        <w:rPr>
          <w:rFonts w:eastAsia="方正仿宋简体"/>
          <w:sz w:val="32"/>
          <w:szCs w:val="32"/>
        </w:rPr>
        <w:t>60</w:t>
      </w:r>
      <w:r>
        <w:rPr>
          <w:rFonts w:eastAsia="方正仿宋简体" w:hint="eastAsia"/>
          <w:sz w:val="32"/>
          <w:szCs w:val="32"/>
        </w:rPr>
        <w:t>课时以上。</w:t>
      </w:r>
      <w:r>
        <w:rPr>
          <w:rFonts w:eastAsia="方正仿宋简体" w:hint="eastAsia"/>
          <w:color w:val="000000"/>
          <w:sz w:val="32"/>
          <w:szCs w:val="32"/>
        </w:rPr>
        <w:t>直接辅导的人员在县级以上（含县级）刊物公开发表或参加演、播、</w:t>
      </w:r>
      <w:proofErr w:type="gramStart"/>
      <w:r>
        <w:rPr>
          <w:rFonts w:eastAsia="方正仿宋简体" w:hint="eastAsia"/>
          <w:color w:val="000000"/>
          <w:sz w:val="32"/>
          <w:szCs w:val="32"/>
        </w:rPr>
        <w:t>展文艺</w:t>
      </w:r>
      <w:proofErr w:type="gramEnd"/>
      <w:r>
        <w:rPr>
          <w:rFonts w:eastAsia="方正仿宋简体" w:hint="eastAsia"/>
          <w:color w:val="000000"/>
          <w:sz w:val="32"/>
          <w:szCs w:val="32"/>
        </w:rPr>
        <w:t>作品</w:t>
      </w:r>
      <w:r>
        <w:rPr>
          <w:rFonts w:eastAsia="方正仿宋简体"/>
          <w:color w:val="000000"/>
          <w:sz w:val="32"/>
          <w:szCs w:val="32"/>
        </w:rPr>
        <w:t>5</w:t>
      </w:r>
      <w:r>
        <w:rPr>
          <w:rFonts w:eastAsia="方正仿宋简体" w:hint="eastAsia"/>
          <w:color w:val="000000"/>
          <w:sz w:val="32"/>
          <w:szCs w:val="32"/>
        </w:rPr>
        <w:t>件。</w:t>
      </w:r>
    </w:p>
    <w:p w:rsidR="00994976" w:rsidRDefault="00994976" w:rsidP="00994976">
      <w:pPr>
        <w:snapToGrid w:val="0"/>
        <w:spacing w:line="574" w:lineRule="exact"/>
        <w:ind w:firstLine="640"/>
        <w:rPr>
          <w:rFonts w:ascii="黑体" w:eastAsia="黑体"/>
          <w:sz w:val="32"/>
          <w:szCs w:val="32"/>
        </w:rPr>
      </w:pPr>
      <w:r>
        <w:rPr>
          <w:rFonts w:ascii="黑体" w:eastAsia="黑体" w:hint="eastAsia"/>
          <w:sz w:val="32"/>
          <w:szCs w:val="32"/>
        </w:rPr>
        <w:t>第十二条</w:t>
      </w:r>
      <w:r>
        <w:rPr>
          <w:rFonts w:eastAsia="方正仿宋简体"/>
          <w:sz w:val="32"/>
          <w:szCs w:val="32"/>
        </w:rPr>
        <w:t xml:space="preserve">  </w:t>
      </w:r>
      <w:r>
        <w:rPr>
          <w:rFonts w:ascii="黑体" w:eastAsia="黑体" w:hint="eastAsia"/>
          <w:sz w:val="32"/>
          <w:szCs w:val="32"/>
        </w:rPr>
        <w:t>副研究馆员</w:t>
      </w:r>
    </w:p>
    <w:p w:rsidR="00994976" w:rsidRDefault="00994976" w:rsidP="00994976">
      <w:pPr>
        <w:snapToGrid w:val="0"/>
        <w:spacing w:line="574" w:lineRule="exact"/>
        <w:ind w:firstLineChars="218" w:firstLine="698"/>
        <w:rPr>
          <w:rFonts w:ascii="方正楷体简体" w:eastAsia="方正楷体简体" w:hint="eastAsia"/>
          <w:b/>
          <w:sz w:val="32"/>
          <w:szCs w:val="32"/>
        </w:rPr>
      </w:pPr>
      <w:r>
        <w:rPr>
          <w:rFonts w:ascii="方正楷体简体" w:eastAsia="方正楷体简体" w:hint="eastAsia"/>
          <w:b/>
          <w:sz w:val="32"/>
          <w:szCs w:val="32"/>
        </w:rPr>
        <w:t>（一）学历及任职年限要求</w:t>
      </w:r>
    </w:p>
    <w:p w:rsidR="00994976" w:rsidRDefault="00994976" w:rsidP="00994976">
      <w:pPr>
        <w:snapToGrid w:val="0"/>
        <w:spacing w:line="574" w:lineRule="exact"/>
        <w:ind w:firstLine="640"/>
        <w:rPr>
          <w:rFonts w:eastAsia="方正仿宋简体" w:hint="eastAsia"/>
          <w:sz w:val="32"/>
          <w:szCs w:val="32"/>
        </w:rPr>
      </w:pPr>
      <w:r>
        <w:rPr>
          <w:rFonts w:eastAsia="方正仿宋简体" w:hint="eastAsia"/>
          <w:sz w:val="32"/>
          <w:szCs w:val="32"/>
        </w:rPr>
        <w:t>获博士学位，担任馆员满</w:t>
      </w:r>
      <w:r>
        <w:rPr>
          <w:rFonts w:eastAsia="方正仿宋简体"/>
          <w:sz w:val="32"/>
          <w:szCs w:val="32"/>
        </w:rPr>
        <w:t>2</w:t>
      </w:r>
      <w:r>
        <w:rPr>
          <w:rFonts w:eastAsia="方正仿宋简体" w:hint="eastAsia"/>
          <w:sz w:val="32"/>
          <w:szCs w:val="32"/>
        </w:rPr>
        <w:t>年；</w:t>
      </w:r>
      <w:r>
        <w:rPr>
          <w:rFonts w:eastAsia="方正仿宋简体"/>
          <w:sz w:val="32"/>
          <w:szCs w:val="32"/>
        </w:rPr>
        <w:t xml:space="preserve"> </w:t>
      </w:r>
    </w:p>
    <w:p w:rsidR="00994976" w:rsidRDefault="00994976" w:rsidP="00994976">
      <w:pPr>
        <w:snapToGrid w:val="0"/>
        <w:spacing w:line="574" w:lineRule="exact"/>
        <w:ind w:firstLine="640"/>
        <w:rPr>
          <w:rFonts w:eastAsia="方正仿宋简体"/>
          <w:sz w:val="32"/>
          <w:szCs w:val="32"/>
        </w:rPr>
      </w:pPr>
      <w:r>
        <w:rPr>
          <w:rFonts w:eastAsia="方正仿宋简体" w:hint="eastAsia"/>
          <w:sz w:val="32"/>
          <w:szCs w:val="32"/>
        </w:rPr>
        <w:t>获硕士学位或大学本科毕业，担任馆员满</w:t>
      </w:r>
      <w:r>
        <w:rPr>
          <w:rFonts w:eastAsia="方正仿宋简体"/>
          <w:sz w:val="32"/>
          <w:szCs w:val="32"/>
        </w:rPr>
        <w:t>5</w:t>
      </w:r>
      <w:r>
        <w:rPr>
          <w:rFonts w:eastAsia="方正仿宋简体" w:hint="eastAsia"/>
          <w:sz w:val="32"/>
          <w:szCs w:val="32"/>
        </w:rPr>
        <w:t>年；</w:t>
      </w:r>
    </w:p>
    <w:p w:rsidR="00994976" w:rsidRDefault="00994976" w:rsidP="00994976">
      <w:pPr>
        <w:snapToGrid w:val="0"/>
        <w:spacing w:line="574" w:lineRule="exact"/>
        <w:ind w:firstLine="640"/>
        <w:rPr>
          <w:rFonts w:eastAsia="方正仿宋简体"/>
          <w:sz w:val="32"/>
          <w:szCs w:val="32"/>
        </w:rPr>
      </w:pPr>
      <w:r>
        <w:rPr>
          <w:rFonts w:eastAsia="方正仿宋简体" w:hint="eastAsia"/>
          <w:sz w:val="32"/>
          <w:szCs w:val="32"/>
        </w:rPr>
        <w:t>不具备上述学历者，按相关规定执行。</w:t>
      </w:r>
    </w:p>
    <w:p w:rsidR="00994976" w:rsidRDefault="00994976" w:rsidP="00994976">
      <w:pPr>
        <w:snapToGrid w:val="0"/>
        <w:spacing w:line="574" w:lineRule="exact"/>
        <w:ind w:firstLine="640"/>
        <w:rPr>
          <w:rFonts w:eastAsia="方正仿宋简体"/>
          <w:sz w:val="32"/>
          <w:szCs w:val="32"/>
        </w:rPr>
      </w:pPr>
      <w:r>
        <w:rPr>
          <w:rFonts w:eastAsia="方正仿宋简体" w:hint="eastAsia"/>
          <w:sz w:val="32"/>
          <w:szCs w:val="32"/>
        </w:rPr>
        <w:t>综合考核优秀。</w:t>
      </w:r>
    </w:p>
    <w:p w:rsidR="00994976" w:rsidRDefault="00994976" w:rsidP="00994976">
      <w:pPr>
        <w:snapToGrid w:val="0"/>
        <w:spacing w:line="574" w:lineRule="exact"/>
        <w:ind w:firstLineChars="218" w:firstLine="698"/>
        <w:rPr>
          <w:rFonts w:eastAsia="方正仿宋简体"/>
          <w:sz w:val="32"/>
          <w:szCs w:val="32"/>
        </w:rPr>
      </w:pPr>
      <w:r>
        <w:rPr>
          <w:rFonts w:ascii="方正楷体简体" w:eastAsia="方正楷体简体" w:hint="eastAsia"/>
          <w:b/>
          <w:sz w:val="32"/>
          <w:szCs w:val="32"/>
        </w:rPr>
        <w:t>（二）学识能力要求</w:t>
      </w:r>
    </w:p>
    <w:p w:rsidR="00994976" w:rsidRDefault="00994976" w:rsidP="00994976">
      <w:pPr>
        <w:snapToGrid w:val="0"/>
        <w:spacing w:line="574" w:lineRule="exact"/>
        <w:ind w:firstLineChars="198" w:firstLine="634"/>
        <w:rPr>
          <w:rFonts w:eastAsia="方正仿宋简体"/>
          <w:sz w:val="32"/>
          <w:szCs w:val="32"/>
        </w:rPr>
      </w:pPr>
      <w:r>
        <w:rPr>
          <w:rFonts w:eastAsia="方正仿宋简体" w:hint="eastAsia"/>
          <w:sz w:val="32"/>
          <w:szCs w:val="32"/>
        </w:rPr>
        <w:t>系统掌握群众文化专业理论和技能，熟悉国内外群众文化发展动态。具有独立的科研能力和丰富的专业工作经验。能制定实施群众文化专业的培训辅导工作、策划组织大型群众文化活动，在群众文化业务建设的理论与实践中有创见。</w:t>
      </w:r>
      <w:r>
        <w:rPr>
          <w:rFonts w:eastAsia="方正仿宋简体" w:hint="eastAsia"/>
          <w:sz w:val="32"/>
          <w:szCs w:val="32"/>
        </w:rPr>
        <w:lastRenderedPageBreak/>
        <w:t>公开发表、出版本专业论文、著作。本人和所辅导、指导人员的创作或学术研究成果在全省性文艺评奖中获奖。</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t>（三）工作业绩成果</w:t>
      </w:r>
    </w:p>
    <w:p w:rsidR="00994976" w:rsidRDefault="00994976" w:rsidP="00994976">
      <w:pPr>
        <w:snapToGrid w:val="0"/>
        <w:spacing w:line="574" w:lineRule="exact"/>
        <w:ind w:firstLineChars="200" w:firstLine="640"/>
        <w:rPr>
          <w:rFonts w:eastAsia="方正仿宋简体" w:hint="eastAsia"/>
          <w:b/>
          <w:sz w:val="32"/>
          <w:szCs w:val="32"/>
        </w:rPr>
      </w:pPr>
      <w:r>
        <w:rPr>
          <w:rFonts w:eastAsia="方正仿宋简体"/>
          <w:b/>
          <w:sz w:val="32"/>
          <w:szCs w:val="32"/>
        </w:rPr>
        <w:t>1.</w:t>
      </w:r>
      <w:r>
        <w:rPr>
          <w:rFonts w:eastAsia="方正仿宋简体" w:hint="eastAsia"/>
          <w:b/>
          <w:sz w:val="32"/>
          <w:szCs w:val="32"/>
        </w:rPr>
        <w:t>个人业绩</w:t>
      </w:r>
    </w:p>
    <w:p w:rsidR="00994976" w:rsidRDefault="00994976" w:rsidP="00994976">
      <w:pPr>
        <w:snapToGrid w:val="0"/>
        <w:spacing w:line="574" w:lineRule="exact"/>
        <w:ind w:firstLineChars="200" w:firstLine="640"/>
        <w:rPr>
          <w:rFonts w:eastAsia="方正仿宋简体"/>
          <w:sz w:val="32"/>
          <w:szCs w:val="32"/>
        </w:rPr>
      </w:pPr>
      <w:r>
        <w:rPr>
          <w:rFonts w:eastAsia="方正仿宋简体" w:hint="eastAsia"/>
          <w:sz w:val="32"/>
          <w:szCs w:val="32"/>
        </w:rPr>
        <w:t>任现职期间，在省级公开报刊发表本专业论文</w:t>
      </w:r>
      <w:r>
        <w:rPr>
          <w:rFonts w:eastAsia="方正仿宋简体"/>
          <w:sz w:val="32"/>
          <w:szCs w:val="32"/>
        </w:rPr>
        <w:t>2</w:t>
      </w:r>
      <w:r>
        <w:rPr>
          <w:rFonts w:eastAsia="方正仿宋简体" w:hint="eastAsia"/>
          <w:sz w:val="32"/>
          <w:szCs w:val="32"/>
        </w:rPr>
        <w:t>篇，每篇不少于</w:t>
      </w:r>
      <w:r>
        <w:rPr>
          <w:rFonts w:eastAsia="方正仿宋简体"/>
          <w:sz w:val="32"/>
          <w:szCs w:val="32"/>
        </w:rPr>
        <w:t>3000</w:t>
      </w:r>
      <w:r>
        <w:rPr>
          <w:rFonts w:eastAsia="方正仿宋简体" w:hint="eastAsia"/>
          <w:sz w:val="32"/>
          <w:szCs w:val="32"/>
        </w:rPr>
        <w:t>字。</w:t>
      </w:r>
    </w:p>
    <w:p w:rsidR="00994976" w:rsidRDefault="00994976" w:rsidP="00994976">
      <w:pPr>
        <w:snapToGrid w:val="0"/>
        <w:spacing w:line="574" w:lineRule="exact"/>
        <w:ind w:firstLineChars="200" w:firstLine="640"/>
        <w:rPr>
          <w:rFonts w:eastAsia="方正仿宋简体"/>
          <w:sz w:val="32"/>
          <w:szCs w:val="32"/>
        </w:rPr>
      </w:pPr>
      <w:r>
        <w:rPr>
          <w:rFonts w:eastAsia="方正仿宋简体" w:hint="eastAsia"/>
          <w:color w:val="000000"/>
          <w:sz w:val="32"/>
          <w:szCs w:val="32"/>
        </w:rPr>
        <w:t>在省级公开刊物发表或参加省级演、播、</w:t>
      </w:r>
      <w:proofErr w:type="gramStart"/>
      <w:r>
        <w:rPr>
          <w:rFonts w:eastAsia="方正仿宋简体" w:hint="eastAsia"/>
          <w:color w:val="000000"/>
          <w:sz w:val="32"/>
          <w:szCs w:val="32"/>
        </w:rPr>
        <w:t>展文艺</w:t>
      </w:r>
      <w:proofErr w:type="gramEnd"/>
      <w:r>
        <w:rPr>
          <w:rFonts w:eastAsia="方正仿宋简体" w:hint="eastAsia"/>
          <w:color w:val="000000"/>
          <w:sz w:val="32"/>
          <w:szCs w:val="32"/>
        </w:rPr>
        <w:t>作品</w:t>
      </w:r>
      <w:r>
        <w:rPr>
          <w:rFonts w:eastAsia="方正仿宋简体"/>
          <w:color w:val="000000"/>
          <w:sz w:val="32"/>
          <w:szCs w:val="32"/>
        </w:rPr>
        <w:t>8</w:t>
      </w:r>
      <w:r>
        <w:rPr>
          <w:rFonts w:eastAsia="方正仿宋简体" w:hint="eastAsia"/>
          <w:color w:val="000000"/>
          <w:sz w:val="32"/>
          <w:szCs w:val="32"/>
        </w:rPr>
        <w:t>件；</w:t>
      </w:r>
      <w:r>
        <w:rPr>
          <w:rFonts w:eastAsia="方正仿宋简体" w:hint="eastAsia"/>
          <w:sz w:val="32"/>
          <w:szCs w:val="32"/>
        </w:rPr>
        <w:t>或公开出版文艺作品集</w:t>
      </w:r>
      <w:r>
        <w:rPr>
          <w:rFonts w:eastAsia="方正仿宋简体"/>
          <w:sz w:val="32"/>
          <w:szCs w:val="32"/>
        </w:rPr>
        <w:t>1</w:t>
      </w:r>
      <w:r>
        <w:rPr>
          <w:rFonts w:eastAsia="方正仿宋简体" w:hint="eastAsia"/>
          <w:sz w:val="32"/>
          <w:szCs w:val="32"/>
        </w:rPr>
        <w:t>部；或作为主要作者公开出版本专业论著</w:t>
      </w:r>
      <w:r>
        <w:rPr>
          <w:rFonts w:eastAsia="方正仿宋简体"/>
          <w:sz w:val="32"/>
          <w:szCs w:val="32"/>
        </w:rPr>
        <w:t>1</w:t>
      </w:r>
      <w:r>
        <w:rPr>
          <w:rFonts w:eastAsia="方正仿宋简体" w:hint="eastAsia"/>
          <w:sz w:val="32"/>
          <w:szCs w:val="32"/>
        </w:rPr>
        <w:t>部，本人撰写部分不少于</w:t>
      </w:r>
      <w:r>
        <w:rPr>
          <w:rFonts w:eastAsia="方正仿宋简体"/>
          <w:sz w:val="32"/>
          <w:szCs w:val="32"/>
        </w:rPr>
        <w:t>3</w:t>
      </w:r>
      <w:r>
        <w:rPr>
          <w:rFonts w:eastAsia="方正仿宋简体" w:hint="eastAsia"/>
          <w:sz w:val="32"/>
          <w:szCs w:val="32"/>
        </w:rPr>
        <w:t>万字。</w:t>
      </w:r>
    </w:p>
    <w:p w:rsidR="00994976" w:rsidRDefault="00994976" w:rsidP="00994976">
      <w:pPr>
        <w:snapToGrid w:val="0"/>
        <w:spacing w:line="574" w:lineRule="exact"/>
        <w:ind w:firstLineChars="200" w:firstLine="640"/>
        <w:rPr>
          <w:rFonts w:eastAsia="方正仿宋简体"/>
          <w:sz w:val="32"/>
          <w:szCs w:val="32"/>
        </w:rPr>
      </w:pPr>
      <w:r>
        <w:rPr>
          <w:rFonts w:eastAsia="方正仿宋简体" w:hint="eastAsia"/>
          <w:sz w:val="32"/>
          <w:szCs w:val="32"/>
        </w:rPr>
        <w:t>获全省性文艺评奖一等奖</w:t>
      </w:r>
      <w:r>
        <w:rPr>
          <w:rFonts w:eastAsia="方正仿宋简体"/>
          <w:sz w:val="32"/>
          <w:szCs w:val="32"/>
        </w:rPr>
        <w:t>1</w:t>
      </w:r>
      <w:r>
        <w:rPr>
          <w:rFonts w:eastAsia="方正仿宋简体" w:hint="eastAsia"/>
          <w:sz w:val="32"/>
          <w:szCs w:val="32"/>
        </w:rPr>
        <w:t>项或二等奖</w:t>
      </w:r>
      <w:r>
        <w:rPr>
          <w:rFonts w:eastAsia="方正仿宋简体"/>
          <w:sz w:val="32"/>
          <w:szCs w:val="32"/>
        </w:rPr>
        <w:t>2</w:t>
      </w:r>
      <w:r>
        <w:rPr>
          <w:rFonts w:eastAsia="方正仿宋简体" w:hint="eastAsia"/>
          <w:sz w:val="32"/>
          <w:szCs w:val="32"/>
        </w:rPr>
        <w:t>项。</w:t>
      </w:r>
    </w:p>
    <w:p w:rsidR="00994976" w:rsidRDefault="00994976" w:rsidP="00994976">
      <w:pPr>
        <w:snapToGrid w:val="0"/>
        <w:spacing w:line="574" w:lineRule="exact"/>
        <w:ind w:firstLineChars="200" w:firstLine="640"/>
        <w:rPr>
          <w:rFonts w:eastAsia="方正仿宋简体"/>
          <w:b/>
          <w:sz w:val="32"/>
          <w:szCs w:val="32"/>
        </w:rPr>
      </w:pPr>
      <w:r>
        <w:rPr>
          <w:rFonts w:eastAsia="方正仿宋简体"/>
          <w:b/>
          <w:sz w:val="32"/>
          <w:szCs w:val="32"/>
        </w:rPr>
        <w:t>2.</w:t>
      </w:r>
      <w:r>
        <w:rPr>
          <w:rFonts w:eastAsia="方正仿宋简体" w:hint="eastAsia"/>
          <w:b/>
          <w:sz w:val="32"/>
          <w:szCs w:val="32"/>
        </w:rPr>
        <w:t>组织成果</w:t>
      </w:r>
    </w:p>
    <w:p w:rsidR="00994976" w:rsidRDefault="00994976" w:rsidP="00994976">
      <w:pPr>
        <w:snapToGrid w:val="0"/>
        <w:spacing w:line="574" w:lineRule="exact"/>
        <w:ind w:firstLineChars="200" w:firstLine="640"/>
        <w:rPr>
          <w:rFonts w:eastAsia="方正仿宋简体"/>
          <w:sz w:val="32"/>
          <w:szCs w:val="32"/>
        </w:rPr>
      </w:pPr>
      <w:r>
        <w:rPr>
          <w:rFonts w:eastAsia="方正仿宋简体" w:hint="eastAsia"/>
          <w:sz w:val="32"/>
          <w:szCs w:val="32"/>
        </w:rPr>
        <w:t>任现职期间，作为主要参与人参加省市级文化主管部门举办的群众文化活动</w:t>
      </w:r>
      <w:r>
        <w:rPr>
          <w:rFonts w:eastAsia="方正仿宋简体"/>
          <w:sz w:val="32"/>
          <w:szCs w:val="32"/>
        </w:rPr>
        <w:t>3</w:t>
      </w:r>
      <w:r>
        <w:rPr>
          <w:rFonts w:eastAsia="方正仿宋简体" w:hint="eastAsia"/>
          <w:sz w:val="32"/>
          <w:szCs w:val="32"/>
        </w:rPr>
        <w:t>次；或作为主要负责人在省级以上文化主管部门举办的群众文化活动中担任总体方案</w:t>
      </w:r>
      <w:r>
        <w:rPr>
          <w:rFonts w:eastAsia="方正仿宋简体" w:hint="eastAsia"/>
          <w:color w:val="000000"/>
          <w:sz w:val="32"/>
          <w:szCs w:val="32"/>
        </w:rPr>
        <w:t>制定</w:t>
      </w:r>
      <w:r>
        <w:rPr>
          <w:rFonts w:eastAsia="方正仿宋简体"/>
          <w:color w:val="000000"/>
          <w:sz w:val="32"/>
          <w:szCs w:val="32"/>
        </w:rPr>
        <w:t>3</w:t>
      </w:r>
      <w:r>
        <w:rPr>
          <w:rFonts w:eastAsia="方正仿宋简体" w:hint="eastAsia"/>
          <w:color w:val="000000"/>
          <w:sz w:val="32"/>
          <w:szCs w:val="32"/>
        </w:rPr>
        <w:t>次；或</w:t>
      </w:r>
      <w:r>
        <w:rPr>
          <w:rFonts w:eastAsia="方正仿宋简体" w:hint="eastAsia"/>
          <w:sz w:val="32"/>
          <w:szCs w:val="32"/>
        </w:rPr>
        <w:t>制定所在市、县政府或文化主管部门举办的群众文化活动总体方案</w:t>
      </w:r>
      <w:r>
        <w:rPr>
          <w:rFonts w:eastAsia="方正仿宋简体"/>
          <w:sz w:val="32"/>
          <w:szCs w:val="32"/>
        </w:rPr>
        <w:t>5</w:t>
      </w:r>
      <w:r>
        <w:rPr>
          <w:rFonts w:eastAsia="方正仿宋简体" w:hint="eastAsia"/>
          <w:sz w:val="32"/>
          <w:szCs w:val="32"/>
        </w:rPr>
        <w:t>次，并取得广泛的社会影响；或作为主要负责人完成省级课题</w:t>
      </w:r>
      <w:r>
        <w:rPr>
          <w:rFonts w:eastAsia="方正仿宋简体"/>
          <w:sz w:val="32"/>
          <w:szCs w:val="32"/>
        </w:rPr>
        <w:t>2</w:t>
      </w:r>
      <w:r>
        <w:rPr>
          <w:rFonts w:eastAsia="方正仿宋简体" w:hint="eastAsia"/>
          <w:sz w:val="32"/>
          <w:szCs w:val="32"/>
        </w:rPr>
        <w:t>项或市级课题</w:t>
      </w:r>
      <w:r>
        <w:rPr>
          <w:rFonts w:eastAsia="方正仿宋简体"/>
          <w:sz w:val="32"/>
          <w:szCs w:val="32"/>
        </w:rPr>
        <w:t>3</w:t>
      </w:r>
      <w:r>
        <w:rPr>
          <w:rFonts w:eastAsia="方正仿宋简体" w:hint="eastAsia"/>
          <w:sz w:val="32"/>
          <w:szCs w:val="32"/>
        </w:rPr>
        <w:t>项；或作为主要负责人成功申报省级非物质文化遗产名录项目</w:t>
      </w:r>
      <w:r>
        <w:rPr>
          <w:rFonts w:eastAsia="方正仿宋简体"/>
          <w:sz w:val="32"/>
          <w:szCs w:val="32"/>
        </w:rPr>
        <w:t>2</w:t>
      </w:r>
      <w:r>
        <w:rPr>
          <w:rFonts w:eastAsia="方正仿宋简体" w:hint="eastAsia"/>
          <w:sz w:val="32"/>
          <w:szCs w:val="32"/>
        </w:rPr>
        <w:t>项。</w:t>
      </w:r>
    </w:p>
    <w:p w:rsidR="00994976" w:rsidRDefault="00994976" w:rsidP="00994976">
      <w:pPr>
        <w:snapToGrid w:val="0"/>
        <w:spacing w:line="574" w:lineRule="exact"/>
        <w:ind w:firstLineChars="200" w:firstLine="640"/>
        <w:rPr>
          <w:rFonts w:eastAsia="方正仿宋简体"/>
          <w:b/>
          <w:sz w:val="32"/>
          <w:szCs w:val="32"/>
        </w:rPr>
      </w:pPr>
      <w:r>
        <w:rPr>
          <w:rFonts w:eastAsia="方正仿宋简体"/>
          <w:b/>
          <w:sz w:val="32"/>
          <w:szCs w:val="32"/>
        </w:rPr>
        <w:t>3.</w:t>
      </w:r>
      <w:r>
        <w:rPr>
          <w:rFonts w:eastAsia="方正仿宋简体" w:hint="eastAsia"/>
          <w:b/>
          <w:sz w:val="32"/>
          <w:szCs w:val="32"/>
        </w:rPr>
        <w:t>辅导成果</w:t>
      </w:r>
    </w:p>
    <w:p w:rsidR="00994976" w:rsidRDefault="00994976" w:rsidP="00994976">
      <w:pPr>
        <w:snapToGrid w:val="0"/>
        <w:spacing w:line="574" w:lineRule="exact"/>
        <w:ind w:firstLineChars="200" w:firstLine="640"/>
        <w:rPr>
          <w:rFonts w:eastAsia="方正仿宋简体"/>
          <w:sz w:val="32"/>
          <w:szCs w:val="32"/>
        </w:rPr>
      </w:pPr>
      <w:r>
        <w:rPr>
          <w:rFonts w:eastAsia="方正仿宋简体" w:hint="eastAsia"/>
          <w:sz w:val="32"/>
          <w:szCs w:val="32"/>
        </w:rPr>
        <w:t>在群众文化、非物质文化遗产保护及相关专业培训中授课</w:t>
      </w:r>
      <w:r>
        <w:rPr>
          <w:rFonts w:eastAsia="方正仿宋简体"/>
          <w:sz w:val="32"/>
          <w:szCs w:val="32"/>
        </w:rPr>
        <w:t>100</w:t>
      </w:r>
      <w:r>
        <w:rPr>
          <w:rFonts w:eastAsia="方正仿宋简体" w:hint="eastAsia"/>
          <w:sz w:val="32"/>
          <w:szCs w:val="32"/>
        </w:rPr>
        <w:t>课时以上。</w:t>
      </w:r>
      <w:r>
        <w:rPr>
          <w:rFonts w:eastAsia="方正仿宋简体" w:hint="eastAsia"/>
          <w:color w:val="000000"/>
          <w:sz w:val="32"/>
          <w:szCs w:val="32"/>
        </w:rPr>
        <w:t>由本人直接辅导、指导的人员在市级以上（含市级）公开刊物发表或参加演、播、</w:t>
      </w:r>
      <w:proofErr w:type="gramStart"/>
      <w:r>
        <w:rPr>
          <w:rFonts w:eastAsia="方正仿宋简体" w:hint="eastAsia"/>
          <w:color w:val="000000"/>
          <w:sz w:val="32"/>
          <w:szCs w:val="32"/>
        </w:rPr>
        <w:t>展文艺</w:t>
      </w:r>
      <w:proofErr w:type="gramEnd"/>
      <w:r>
        <w:rPr>
          <w:rFonts w:eastAsia="方正仿宋简体" w:hint="eastAsia"/>
          <w:color w:val="000000"/>
          <w:sz w:val="32"/>
          <w:szCs w:val="32"/>
        </w:rPr>
        <w:t>作品</w:t>
      </w:r>
      <w:r>
        <w:rPr>
          <w:rFonts w:eastAsia="方正仿宋简体"/>
          <w:color w:val="000000"/>
          <w:sz w:val="32"/>
          <w:szCs w:val="32"/>
        </w:rPr>
        <w:t>5</w:t>
      </w:r>
      <w:r>
        <w:rPr>
          <w:rFonts w:eastAsia="方正仿宋简体" w:hint="eastAsia"/>
          <w:color w:val="000000"/>
          <w:sz w:val="32"/>
          <w:szCs w:val="32"/>
        </w:rPr>
        <w:t>件，</w:t>
      </w:r>
      <w:r>
        <w:rPr>
          <w:rFonts w:eastAsia="方正仿宋简体" w:hint="eastAsia"/>
          <w:sz w:val="32"/>
          <w:szCs w:val="32"/>
        </w:rPr>
        <w:t>其中</w:t>
      </w:r>
      <w:r>
        <w:rPr>
          <w:rFonts w:eastAsia="方正仿宋简体"/>
          <w:sz w:val="32"/>
          <w:szCs w:val="32"/>
        </w:rPr>
        <w:t>1</w:t>
      </w:r>
      <w:r>
        <w:rPr>
          <w:rFonts w:eastAsia="方正仿宋简体" w:hint="eastAsia"/>
          <w:sz w:val="32"/>
          <w:szCs w:val="32"/>
        </w:rPr>
        <w:t>件获全省性文艺评奖二等奖或市级一等奖；或辅导的非物质文化遗产代表性传承人在传习、传播活动中获省级文</w:t>
      </w:r>
      <w:r>
        <w:rPr>
          <w:rFonts w:eastAsia="方正仿宋简体" w:hint="eastAsia"/>
          <w:sz w:val="32"/>
          <w:szCs w:val="32"/>
        </w:rPr>
        <w:lastRenderedPageBreak/>
        <w:t>化主管部门表彰</w:t>
      </w:r>
      <w:r>
        <w:rPr>
          <w:rFonts w:eastAsia="方正仿宋简体"/>
          <w:sz w:val="32"/>
          <w:szCs w:val="32"/>
        </w:rPr>
        <w:t>2</w:t>
      </w:r>
      <w:r>
        <w:rPr>
          <w:rFonts w:eastAsia="方正仿宋简体" w:hint="eastAsia"/>
          <w:sz w:val="32"/>
          <w:szCs w:val="32"/>
        </w:rPr>
        <w:t>次。</w:t>
      </w:r>
    </w:p>
    <w:p w:rsidR="00994976" w:rsidRDefault="00994976" w:rsidP="00994976">
      <w:pPr>
        <w:snapToGrid w:val="0"/>
        <w:spacing w:line="574" w:lineRule="exact"/>
        <w:ind w:firstLineChars="200" w:firstLine="640"/>
        <w:rPr>
          <w:rFonts w:eastAsia="方正仿宋简体"/>
          <w:sz w:val="32"/>
          <w:szCs w:val="32"/>
        </w:rPr>
      </w:pPr>
      <w:r>
        <w:rPr>
          <w:rFonts w:ascii="黑体" w:eastAsia="黑体" w:hint="eastAsia"/>
          <w:sz w:val="32"/>
          <w:szCs w:val="32"/>
        </w:rPr>
        <w:t>第十三条</w:t>
      </w:r>
      <w:r>
        <w:rPr>
          <w:rFonts w:eastAsia="方正仿宋简体"/>
          <w:sz w:val="32"/>
          <w:szCs w:val="32"/>
        </w:rPr>
        <w:t xml:space="preserve">  </w:t>
      </w:r>
      <w:r>
        <w:rPr>
          <w:rFonts w:ascii="黑体" w:eastAsia="黑体" w:hint="eastAsia"/>
          <w:sz w:val="32"/>
          <w:szCs w:val="32"/>
        </w:rPr>
        <w:t>研究馆员</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t>（一）学历及任职年限要求</w:t>
      </w:r>
    </w:p>
    <w:p w:rsidR="00994976" w:rsidRDefault="00994976" w:rsidP="00994976">
      <w:pPr>
        <w:snapToGrid w:val="0"/>
        <w:spacing w:line="574" w:lineRule="exact"/>
        <w:ind w:firstLineChars="200" w:firstLine="640"/>
        <w:rPr>
          <w:rFonts w:eastAsia="方正仿宋简体" w:hint="eastAsia"/>
          <w:sz w:val="32"/>
          <w:szCs w:val="32"/>
        </w:rPr>
      </w:pPr>
      <w:r>
        <w:rPr>
          <w:rFonts w:eastAsia="方正仿宋简体" w:hint="eastAsia"/>
          <w:sz w:val="32"/>
          <w:szCs w:val="32"/>
        </w:rPr>
        <w:t>具有大学本科或以上学历，担任副研究馆员满</w:t>
      </w:r>
      <w:r>
        <w:rPr>
          <w:rFonts w:eastAsia="方正仿宋简体"/>
          <w:sz w:val="32"/>
          <w:szCs w:val="32"/>
        </w:rPr>
        <w:t>5</w:t>
      </w:r>
      <w:r>
        <w:rPr>
          <w:rFonts w:eastAsia="方正仿宋简体" w:hint="eastAsia"/>
          <w:sz w:val="32"/>
          <w:szCs w:val="32"/>
        </w:rPr>
        <w:t>年。</w:t>
      </w:r>
    </w:p>
    <w:p w:rsidR="00994976" w:rsidRDefault="00994976" w:rsidP="00994976">
      <w:pPr>
        <w:snapToGrid w:val="0"/>
        <w:spacing w:line="574" w:lineRule="exact"/>
        <w:ind w:firstLineChars="200" w:firstLine="640"/>
        <w:rPr>
          <w:rFonts w:eastAsia="方正仿宋简体"/>
          <w:sz w:val="32"/>
          <w:szCs w:val="32"/>
        </w:rPr>
      </w:pPr>
      <w:r>
        <w:rPr>
          <w:rFonts w:eastAsia="方正仿宋简体" w:hint="eastAsia"/>
          <w:sz w:val="32"/>
          <w:szCs w:val="32"/>
        </w:rPr>
        <w:t>综合考核优秀。</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t>（二）学识能力要求</w:t>
      </w:r>
    </w:p>
    <w:p w:rsidR="00994976" w:rsidRDefault="00994976" w:rsidP="00994976">
      <w:pPr>
        <w:snapToGrid w:val="0"/>
        <w:spacing w:line="574" w:lineRule="exact"/>
        <w:ind w:firstLineChars="200" w:firstLine="640"/>
        <w:rPr>
          <w:rFonts w:eastAsia="方正仿宋简体" w:hint="eastAsia"/>
          <w:sz w:val="32"/>
          <w:szCs w:val="32"/>
        </w:rPr>
      </w:pPr>
      <w:r>
        <w:rPr>
          <w:rFonts w:eastAsia="方正仿宋简体" w:hint="eastAsia"/>
          <w:sz w:val="32"/>
          <w:szCs w:val="32"/>
        </w:rPr>
        <w:t>系统掌握群众文化专业理论和技能，及时跟踪国内外群众文化发展动态。具有深厚的科研能力和丰富的专业工作经验，参与制定省级以上群众文化发展规划，担纲策划组织省级大型群众文化活动。在群众文化建设的理论与实践创新方面有所建树，公开发表、出版本专业论文、著作。本人和所辅导、指导人员的创作或学术研究成果在全国性或全省性文艺评奖中</w:t>
      </w:r>
      <w:proofErr w:type="gramStart"/>
      <w:r>
        <w:rPr>
          <w:rFonts w:eastAsia="方正仿宋简体" w:hint="eastAsia"/>
          <w:sz w:val="32"/>
          <w:szCs w:val="32"/>
        </w:rPr>
        <w:t>获较高</w:t>
      </w:r>
      <w:proofErr w:type="gramEnd"/>
      <w:r>
        <w:rPr>
          <w:rFonts w:eastAsia="方正仿宋简体" w:hint="eastAsia"/>
          <w:sz w:val="32"/>
          <w:szCs w:val="32"/>
        </w:rPr>
        <w:t>奖项。是本专业某一领域的学术带头人。</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t>（三）工作业绩成果</w:t>
      </w:r>
    </w:p>
    <w:p w:rsidR="00994976" w:rsidRDefault="00994976" w:rsidP="00994976">
      <w:pPr>
        <w:snapToGrid w:val="0"/>
        <w:spacing w:line="574" w:lineRule="exact"/>
        <w:ind w:firstLineChars="200" w:firstLine="640"/>
        <w:rPr>
          <w:rFonts w:eastAsia="方正仿宋简体" w:hint="eastAsia"/>
          <w:b/>
          <w:sz w:val="32"/>
          <w:szCs w:val="32"/>
        </w:rPr>
      </w:pPr>
      <w:r>
        <w:rPr>
          <w:rFonts w:eastAsia="方正仿宋简体"/>
          <w:b/>
          <w:sz w:val="32"/>
          <w:szCs w:val="32"/>
        </w:rPr>
        <w:t>1.</w:t>
      </w:r>
      <w:r>
        <w:rPr>
          <w:rFonts w:eastAsia="方正仿宋简体" w:hint="eastAsia"/>
          <w:b/>
          <w:sz w:val="32"/>
          <w:szCs w:val="32"/>
        </w:rPr>
        <w:t>个人业绩</w:t>
      </w:r>
    </w:p>
    <w:p w:rsidR="00994976" w:rsidRDefault="00994976" w:rsidP="00994976">
      <w:pPr>
        <w:snapToGrid w:val="0"/>
        <w:spacing w:line="600" w:lineRule="exact"/>
        <w:ind w:firstLine="640"/>
        <w:rPr>
          <w:rFonts w:eastAsia="方正仿宋简体"/>
          <w:sz w:val="32"/>
          <w:szCs w:val="32"/>
        </w:rPr>
      </w:pPr>
      <w:r>
        <w:rPr>
          <w:rFonts w:eastAsia="方正仿宋简体" w:hint="eastAsia"/>
          <w:sz w:val="32"/>
          <w:szCs w:val="32"/>
        </w:rPr>
        <w:t>任现职期间，在省级公开刊物发表本专业论文</w:t>
      </w:r>
      <w:r>
        <w:rPr>
          <w:rFonts w:eastAsia="方正仿宋简体"/>
          <w:sz w:val="32"/>
          <w:szCs w:val="32"/>
        </w:rPr>
        <w:t>3</w:t>
      </w:r>
      <w:r>
        <w:rPr>
          <w:rFonts w:eastAsia="方正仿宋简体" w:hint="eastAsia"/>
          <w:sz w:val="32"/>
          <w:szCs w:val="32"/>
        </w:rPr>
        <w:t>篇，每篇不少于</w:t>
      </w:r>
      <w:r>
        <w:rPr>
          <w:rFonts w:eastAsia="方正仿宋简体"/>
          <w:sz w:val="32"/>
          <w:szCs w:val="32"/>
        </w:rPr>
        <w:t>4000</w:t>
      </w:r>
      <w:r>
        <w:rPr>
          <w:rFonts w:eastAsia="方正仿宋简体" w:hint="eastAsia"/>
          <w:sz w:val="32"/>
          <w:szCs w:val="32"/>
        </w:rPr>
        <w:t>字。</w:t>
      </w:r>
    </w:p>
    <w:p w:rsidR="00994976" w:rsidRDefault="00994976" w:rsidP="00994976">
      <w:pPr>
        <w:snapToGrid w:val="0"/>
        <w:spacing w:line="600" w:lineRule="exact"/>
        <w:ind w:firstLine="640"/>
        <w:rPr>
          <w:rFonts w:eastAsia="方正仿宋简体"/>
          <w:sz w:val="32"/>
          <w:szCs w:val="32"/>
        </w:rPr>
      </w:pPr>
      <w:r>
        <w:rPr>
          <w:rFonts w:eastAsia="方正仿宋简体" w:hint="eastAsia"/>
          <w:color w:val="000000"/>
          <w:sz w:val="32"/>
          <w:szCs w:val="32"/>
        </w:rPr>
        <w:t>在省级公开刊物发表或参加省级演、播、</w:t>
      </w:r>
      <w:proofErr w:type="gramStart"/>
      <w:r>
        <w:rPr>
          <w:rFonts w:eastAsia="方正仿宋简体" w:hint="eastAsia"/>
          <w:color w:val="000000"/>
          <w:sz w:val="32"/>
          <w:szCs w:val="32"/>
        </w:rPr>
        <w:t>展文艺</w:t>
      </w:r>
      <w:proofErr w:type="gramEnd"/>
      <w:r>
        <w:rPr>
          <w:rFonts w:eastAsia="方正仿宋简体" w:hint="eastAsia"/>
          <w:color w:val="000000"/>
          <w:sz w:val="32"/>
          <w:szCs w:val="32"/>
        </w:rPr>
        <w:t>作品</w:t>
      </w:r>
      <w:r>
        <w:rPr>
          <w:rFonts w:eastAsia="方正仿宋简体"/>
          <w:color w:val="000000"/>
          <w:sz w:val="32"/>
          <w:szCs w:val="32"/>
        </w:rPr>
        <w:t>10</w:t>
      </w:r>
      <w:r>
        <w:rPr>
          <w:rFonts w:eastAsia="方正仿宋简体" w:hint="eastAsia"/>
          <w:color w:val="000000"/>
          <w:sz w:val="32"/>
          <w:szCs w:val="32"/>
        </w:rPr>
        <w:t>件；</w:t>
      </w:r>
      <w:r>
        <w:rPr>
          <w:rFonts w:eastAsia="方正仿宋简体" w:hint="eastAsia"/>
          <w:sz w:val="32"/>
          <w:szCs w:val="32"/>
        </w:rPr>
        <w:t>或公开出版文艺作品集</w:t>
      </w:r>
      <w:r>
        <w:rPr>
          <w:rFonts w:eastAsia="方正仿宋简体"/>
          <w:sz w:val="32"/>
          <w:szCs w:val="32"/>
        </w:rPr>
        <w:t>2</w:t>
      </w:r>
      <w:r>
        <w:rPr>
          <w:rFonts w:eastAsia="方正仿宋简体" w:hint="eastAsia"/>
          <w:sz w:val="32"/>
          <w:szCs w:val="32"/>
        </w:rPr>
        <w:t>部；或公开出版论著</w:t>
      </w:r>
      <w:r>
        <w:rPr>
          <w:rFonts w:eastAsia="方正仿宋简体"/>
          <w:sz w:val="32"/>
          <w:szCs w:val="32"/>
        </w:rPr>
        <w:t>1</w:t>
      </w:r>
      <w:r>
        <w:rPr>
          <w:rFonts w:eastAsia="方正仿宋简体" w:hint="eastAsia"/>
          <w:sz w:val="32"/>
          <w:szCs w:val="32"/>
        </w:rPr>
        <w:t>部，本人撰写部分不少于</w:t>
      </w:r>
      <w:r>
        <w:rPr>
          <w:rFonts w:eastAsia="方正仿宋简体"/>
          <w:sz w:val="32"/>
          <w:szCs w:val="32"/>
        </w:rPr>
        <w:t>4</w:t>
      </w:r>
      <w:r>
        <w:rPr>
          <w:rFonts w:eastAsia="方正仿宋简体" w:hint="eastAsia"/>
          <w:sz w:val="32"/>
          <w:szCs w:val="32"/>
        </w:rPr>
        <w:t>万字。</w:t>
      </w:r>
    </w:p>
    <w:p w:rsidR="00994976" w:rsidRDefault="00994976" w:rsidP="00994976">
      <w:pPr>
        <w:snapToGrid w:val="0"/>
        <w:spacing w:line="600" w:lineRule="exact"/>
        <w:ind w:firstLineChars="200" w:firstLine="640"/>
        <w:rPr>
          <w:rFonts w:eastAsia="方正仿宋简体"/>
          <w:sz w:val="32"/>
          <w:szCs w:val="32"/>
        </w:rPr>
      </w:pPr>
      <w:r>
        <w:rPr>
          <w:rFonts w:eastAsia="方正仿宋简体" w:hint="eastAsia"/>
          <w:sz w:val="32"/>
          <w:szCs w:val="32"/>
        </w:rPr>
        <w:t>获全国性文艺评奖一等奖</w:t>
      </w:r>
      <w:r>
        <w:rPr>
          <w:rFonts w:eastAsia="方正仿宋简体"/>
          <w:sz w:val="32"/>
          <w:szCs w:val="32"/>
        </w:rPr>
        <w:t>1</w:t>
      </w:r>
      <w:r>
        <w:rPr>
          <w:rFonts w:eastAsia="方正仿宋简体" w:hint="eastAsia"/>
          <w:sz w:val="32"/>
          <w:szCs w:val="32"/>
        </w:rPr>
        <w:t>项或二等奖</w:t>
      </w:r>
      <w:r>
        <w:rPr>
          <w:rFonts w:eastAsia="方正仿宋简体"/>
          <w:sz w:val="32"/>
          <w:szCs w:val="32"/>
        </w:rPr>
        <w:t>2</w:t>
      </w:r>
      <w:r>
        <w:rPr>
          <w:rFonts w:eastAsia="方正仿宋简体" w:hint="eastAsia"/>
          <w:sz w:val="32"/>
          <w:szCs w:val="32"/>
        </w:rPr>
        <w:t>项；或全省性文艺评奖一等奖</w:t>
      </w:r>
      <w:r>
        <w:rPr>
          <w:rFonts w:eastAsia="方正仿宋简体"/>
          <w:sz w:val="32"/>
          <w:szCs w:val="32"/>
        </w:rPr>
        <w:t>3</w:t>
      </w:r>
      <w:r>
        <w:rPr>
          <w:rFonts w:eastAsia="方正仿宋简体" w:hint="eastAsia"/>
          <w:sz w:val="32"/>
          <w:szCs w:val="32"/>
        </w:rPr>
        <w:t>项。</w:t>
      </w:r>
    </w:p>
    <w:p w:rsidR="00994976" w:rsidRDefault="00994976" w:rsidP="00994976">
      <w:pPr>
        <w:snapToGrid w:val="0"/>
        <w:spacing w:line="600" w:lineRule="exact"/>
        <w:ind w:firstLine="643"/>
        <w:rPr>
          <w:rFonts w:eastAsia="方正仿宋简体"/>
          <w:b/>
          <w:sz w:val="32"/>
          <w:szCs w:val="32"/>
        </w:rPr>
      </w:pPr>
      <w:r>
        <w:rPr>
          <w:rFonts w:eastAsia="方正仿宋简体"/>
          <w:b/>
          <w:sz w:val="32"/>
          <w:szCs w:val="32"/>
        </w:rPr>
        <w:t>2.</w:t>
      </w:r>
      <w:r>
        <w:rPr>
          <w:rFonts w:eastAsia="方正仿宋简体" w:hint="eastAsia"/>
          <w:b/>
          <w:sz w:val="32"/>
          <w:szCs w:val="32"/>
        </w:rPr>
        <w:t>组织成果</w:t>
      </w:r>
    </w:p>
    <w:p w:rsidR="00994976" w:rsidRDefault="00994976" w:rsidP="00994976">
      <w:pPr>
        <w:snapToGrid w:val="0"/>
        <w:spacing w:line="600" w:lineRule="exact"/>
        <w:ind w:firstLine="640"/>
        <w:rPr>
          <w:rFonts w:eastAsia="方正仿宋简体"/>
          <w:sz w:val="32"/>
          <w:szCs w:val="32"/>
        </w:rPr>
      </w:pPr>
      <w:r>
        <w:rPr>
          <w:rFonts w:eastAsia="方正仿宋简体" w:hint="eastAsia"/>
          <w:sz w:val="32"/>
          <w:szCs w:val="32"/>
        </w:rPr>
        <w:lastRenderedPageBreak/>
        <w:t>任现职期间，作为主要负责人参加省级文化主管部门举办的群众文化活动</w:t>
      </w:r>
      <w:r>
        <w:rPr>
          <w:rFonts w:eastAsia="方正仿宋简体"/>
          <w:sz w:val="32"/>
          <w:szCs w:val="32"/>
        </w:rPr>
        <w:t>5</w:t>
      </w:r>
      <w:r>
        <w:rPr>
          <w:rFonts w:eastAsia="方正仿宋简体" w:hint="eastAsia"/>
          <w:sz w:val="32"/>
          <w:szCs w:val="32"/>
        </w:rPr>
        <w:t>次；或作为主要负责人在省级文化主管部门举办的群众文化活动中担任总体方案制定</w:t>
      </w:r>
      <w:r>
        <w:rPr>
          <w:rFonts w:eastAsia="方正仿宋简体"/>
          <w:sz w:val="32"/>
          <w:szCs w:val="32"/>
        </w:rPr>
        <w:t>5</w:t>
      </w:r>
      <w:r>
        <w:rPr>
          <w:rFonts w:eastAsia="方正仿宋简体" w:hint="eastAsia"/>
          <w:sz w:val="32"/>
          <w:szCs w:val="32"/>
        </w:rPr>
        <w:t>次，并取得显著的社会影响；或作为课题负责人完成省级群众文化研究课题</w:t>
      </w:r>
      <w:r>
        <w:rPr>
          <w:rFonts w:eastAsia="方正仿宋简体"/>
          <w:sz w:val="32"/>
          <w:szCs w:val="32"/>
        </w:rPr>
        <w:t>2</w:t>
      </w:r>
      <w:r>
        <w:rPr>
          <w:rFonts w:eastAsia="方正仿宋简体" w:hint="eastAsia"/>
          <w:sz w:val="32"/>
          <w:szCs w:val="32"/>
        </w:rPr>
        <w:t>项或国家级课题</w:t>
      </w:r>
      <w:r>
        <w:rPr>
          <w:rFonts w:eastAsia="方正仿宋简体"/>
          <w:sz w:val="32"/>
          <w:szCs w:val="32"/>
        </w:rPr>
        <w:t>1</w:t>
      </w:r>
      <w:r>
        <w:rPr>
          <w:rFonts w:eastAsia="方正仿宋简体" w:hint="eastAsia"/>
          <w:sz w:val="32"/>
          <w:szCs w:val="32"/>
        </w:rPr>
        <w:t>项；或作为主要负责人成功申报国家级非物质文化遗产名录项目</w:t>
      </w:r>
      <w:r>
        <w:rPr>
          <w:rFonts w:eastAsia="方正仿宋简体"/>
          <w:sz w:val="32"/>
          <w:szCs w:val="32"/>
        </w:rPr>
        <w:t>1</w:t>
      </w:r>
      <w:r>
        <w:rPr>
          <w:rFonts w:eastAsia="方正仿宋简体" w:hint="eastAsia"/>
          <w:sz w:val="32"/>
          <w:szCs w:val="32"/>
        </w:rPr>
        <w:t>项或省级非物质文化遗产名录项目</w:t>
      </w:r>
      <w:r>
        <w:rPr>
          <w:rFonts w:eastAsia="方正仿宋简体"/>
          <w:sz w:val="32"/>
          <w:szCs w:val="32"/>
        </w:rPr>
        <w:t>3</w:t>
      </w:r>
      <w:r>
        <w:rPr>
          <w:rFonts w:eastAsia="方正仿宋简体" w:hint="eastAsia"/>
          <w:sz w:val="32"/>
          <w:szCs w:val="32"/>
        </w:rPr>
        <w:t>项。</w:t>
      </w:r>
    </w:p>
    <w:p w:rsidR="00994976" w:rsidRDefault="00994976" w:rsidP="00994976">
      <w:pPr>
        <w:snapToGrid w:val="0"/>
        <w:spacing w:line="600" w:lineRule="exact"/>
        <w:ind w:firstLineChars="200" w:firstLine="640"/>
        <w:rPr>
          <w:rFonts w:eastAsia="方正仿宋简体"/>
          <w:b/>
          <w:sz w:val="32"/>
          <w:szCs w:val="32"/>
        </w:rPr>
      </w:pPr>
      <w:r>
        <w:rPr>
          <w:rFonts w:eastAsia="方正仿宋简体"/>
          <w:b/>
          <w:sz w:val="32"/>
          <w:szCs w:val="32"/>
        </w:rPr>
        <w:t>3.</w:t>
      </w:r>
      <w:r>
        <w:rPr>
          <w:rFonts w:eastAsia="方正仿宋简体" w:hint="eastAsia"/>
          <w:b/>
          <w:sz w:val="32"/>
          <w:szCs w:val="32"/>
        </w:rPr>
        <w:t>辅导成果</w:t>
      </w:r>
    </w:p>
    <w:p w:rsidR="00994976" w:rsidRDefault="00994976" w:rsidP="00994976">
      <w:pPr>
        <w:snapToGrid w:val="0"/>
        <w:spacing w:line="600" w:lineRule="exact"/>
        <w:ind w:firstLineChars="200" w:firstLine="640"/>
        <w:rPr>
          <w:rFonts w:eastAsia="方正仿宋简体"/>
          <w:sz w:val="32"/>
          <w:szCs w:val="32"/>
        </w:rPr>
      </w:pPr>
      <w:r>
        <w:rPr>
          <w:rFonts w:eastAsia="方正仿宋简体" w:hint="eastAsia"/>
          <w:sz w:val="32"/>
          <w:szCs w:val="32"/>
        </w:rPr>
        <w:t>在群众文化、非物质文化遗产保护及相关专业培训中授课</w:t>
      </w:r>
      <w:r>
        <w:rPr>
          <w:rFonts w:eastAsia="方正仿宋简体"/>
          <w:sz w:val="32"/>
          <w:szCs w:val="32"/>
        </w:rPr>
        <w:t>150</w:t>
      </w:r>
      <w:r>
        <w:rPr>
          <w:rFonts w:eastAsia="方正仿宋简体" w:hint="eastAsia"/>
          <w:sz w:val="32"/>
          <w:szCs w:val="32"/>
        </w:rPr>
        <w:t>课时以上。由本人直接辅导、指导的人员公开出版本专业理论著作或文艺作品集</w:t>
      </w:r>
      <w:r>
        <w:rPr>
          <w:rFonts w:eastAsia="方正仿宋简体"/>
          <w:sz w:val="32"/>
          <w:szCs w:val="32"/>
        </w:rPr>
        <w:t>1</w:t>
      </w:r>
      <w:r>
        <w:rPr>
          <w:rFonts w:eastAsia="方正仿宋简体" w:hint="eastAsia"/>
          <w:sz w:val="32"/>
          <w:szCs w:val="32"/>
        </w:rPr>
        <w:t>部；</w:t>
      </w:r>
      <w:r>
        <w:rPr>
          <w:rFonts w:eastAsia="方正仿宋简体" w:hint="eastAsia"/>
          <w:color w:val="000000"/>
          <w:sz w:val="32"/>
          <w:szCs w:val="32"/>
        </w:rPr>
        <w:t>或在市级以上（含市级）公开刊物发表或参加演、播、</w:t>
      </w:r>
      <w:proofErr w:type="gramStart"/>
      <w:r>
        <w:rPr>
          <w:rFonts w:eastAsia="方正仿宋简体" w:hint="eastAsia"/>
          <w:color w:val="000000"/>
          <w:sz w:val="32"/>
          <w:szCs w:val="32"/>
        </w:rPr>
        <w:t>展文艺</w:t>
      </w:r>
      <w:proofErr w:type="gramEnd"/>
      <w:r>
        <w:rPr>
          <w:rFonts w:eastAsia="方正仿宋简体" w:hint="eastAsia"/>
          <w:color w:val="000000"/>
          <w:sz w:val="32"/>
          <w:szCs w:val="32"/>
        </w:rPr>
        <w:t>作品</w:t>
      </w:r>
      <w:r>
        <w:rPr>
          <w:rFonts w:eastAsia="方正仿宋简体"/>
          <w:color w:val="000000"/>
          <w:sz w:val="32"/>
          <w:szCs w:val="32"/>
        </w:rPr>
        <w:t>8</w:t>
      </w:r>
      <w:r>
        <w:rPr>
          <w:rFonts w:eastAsia="方正仿宋简体" w:hint="eastAsia"/>
          <w:color w:val="000000"/>
          <w:sz w:val="32"/>
          <w:szCs w:val="32"/>
        </w:rPr>
        <w:t>件，其</w:t>
      </w:r>
      <w:r>
        <w:rPr>
          <w:rFonts w:eastAsia="方正仿宋简体" w:hint="eastAsia"/>
          <w:sz w:val="32"/>
          <w:szCs w:val="32"/>
        </w:rPr>
        <w:t>中获全省性文艺评奖一等奖</w:t>
      </w:r>
      <w:r>
        <w:rPr>
          <w:rFonts w:eastAsia="方正仿宋简体"/>
          <w:sz w:val="32"/>
          <w:szCs w:val="32"/>
        </w:rPr>
        <w:t>1</w:t>
      </w:r>
      <w:r>
        <w:rPr>
          <w:rFonts w:eastAsia="方正仿宋简体" w:hint="eastAsia"/>
          <w:sz w:val="32"/>
          <w:szCs w:val="32"/>
        </w:rPr>
        <w:t>项或二等奖</w:t>
      </w:r>
      <w:r>
        <w:rPr>
          <w:rFonts w:eastAsia="方正仿宋简体"/>
          <w:sz w:val="32"/>
          <w:szCs w:val="32"/>
        </w:rPr>
        <w:t>2</w:t>
      </w:r>
      <w:r>
        <w:rPr>
          <w:rFonts w:eastAsia="方正仿宋简体" w:hint="eastAsia"/>
          <w:sz w:val="32"/>
          <w:szCs w:val="32"/>
        </w:rPr>
        <w:t>项。</w:t>
      </w:r>
    </w:p>
    <w:p w:rsidR="00994976" w:rsidRDefault="00994976" w:rsidP="00994976">
      <w:pPr>
        <w:snapToGrid w:val="0"/>
        <w:spacing w:line="574" w:lineRule="exact"/>
        <w:ind w:firstLineChars="232" w:firstLine="742"/>
        <w:rPr>
          <w:rFonts w:eastAsia="方正仿宋简体"/>
          <w:sz w:val="32"/>
          <w:szCs w:val="32"/>
        </w:rPr>
      </w:pPr>
    </w:p>
    <w:p w:rsidR="00994976" w:rsidRDefault="00994976" w:rsidP="00994976">
      <w:pPr>
        <w:snapToGrid w:val="0"/>
        <w:spacing w:line="574" w:lineRule="exact"/>
        <w:ind w:firstLineChars="175" w:firstLine="560"/>
        <w:jc w:val="center"/>
        <w:rPr>
          <w:rFonts w:ascii="黑体" w:eastAsia="黑体"/>
          <w:sz w:val="32"/>
          <w:szCs w:val="32"/>
        </w:rPr>
      </w:pPr>
      <w:r>
        <w:rPr>
          <w:rFonts w:ascii="黑体" w:eastAsia="黑体" w:hint="eastAsia"/>
          <w:sz w:val="32"/>
          <w:szCs w:val="32"/>
        </w:rPr>
        <w:t>第四章  高级专业技术职务破格晋升条件</w:t>
      </w:r>
    </w:p>
    <w:p w:rsidR="00994976" w:rsidRDefault="00994976" w:rsidP="00994976">
      <w:pPr>
        <w:snapToGrid w:val="0"/>
        <w:spacing w:line="574" w:lineRule="exact"/>
        <w:ind w:firstLineChars="198" w:firstLine="634"/>
        <w:rPr>
          <w:rFonts w:eastAsia="方正仿宋简体" w:hint="eastAsia"/>
          <w:sz w:val="32"/>
          <w:szCs w:val="32"/>
        </w:rPr>
      </w:pPr>
      <w:r>
        <w:rPr>
          <w:rFonts w:ascii="黑体" w:eastAsia="黑体" w:hint="eastAsia"/>
          <w:sz w:val="32"/>
          <w:szCs w:val="32"/>
        </w:rPr>
        <w:t>第十四条</w:t>
      </w:r>
      <w:r>
        <w:rPr>
          <w:rFonts w:eastAsia="方正仿宋简体"/>
          <w:sz w:val="32"/>
          <w:szCs w:val="32"/>
        </w:rPr>
        <w:t xml:space="preserve">  </w:t>
      </w:r>
      <w:r>
        <w:rPr>
          <w:rFonts w:eastAsia="方正仿宋简体" w:hint="eastAsia"/>
          <w:sz w:val="32"/>
          <w:szCs w:val="32"/>
        </w:rPr>
        <w:t>从事群众文化专业人员不具备规定学历或任职年限，但在本专业技术工作中成绩显著，可以申请破格晋升专业技术职务任职资格。破格晋升只在副研究馆员和研究馆员中进行，</w:t>
      </w:r>
      <w:proofErr w:type="gramStart"/>
      <w:r>
        <w:rPr>
          <w:rFonts w:eastAsia="方正仿宋简体" w:hint="eastAsia"/>
          <w:sz w:val="32"/>
          <w:szCs w:val="32"/>
        </w:rPr>
        <w:t>只限破</w:t>
      </w:r>
      <w:proofErr w:type="gramEnd"/>
      <w:r>
        <w:rPr>
          <w:rFonts w:eastAsia="方正仿宋简体" w:hint="eastAsia"/>
          <w:sz w:val="32"/>
          <w:szCs w:val="32"/>
        </w:rPr>
        <w:t>学历或任职年限其中一项。不可越级晋升。</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t>（一）任职年限破格</w:t>
      </w:r>
    </w:p>
    <w:p w:rsidR="00994976" w:rsidRDefault="00994976" w:rsidP="00994976">
      <w:pPr>
        <w:snapToGrid w:val="0"/>
        <w:spacing w:line="574" w:lineRule="exact"/>
        <w:ind w:firstLineChars="198" w:firstLine="634"/>
        <w:rPr>
          <w:rFonts w:eastAsia="方正仿宋简体" w:hint="eastAsia"/>
          <w:sz w:val="32"/>
          <w:szCs w:val="32"/>
        </w:rPr>
      </w:pPr>
      <w:r>
        <w:rPr>
          <w:rFonts w:eastAsia="方正仿宋简体" w:hint="eastAsia"/>
          <w:sz w:val="32"/>
          <w:szCs w:val="32"/>
        </w:rPr>
        <w:t>具有大学本科或以上学历，任现职满</w:t>
      </w:r>
      <w:r>
        <w:rPr>
          <w:rFonts w:eastAsia="方正仿宋简体"/>
          <w:sz w:val="32"/>
          <w:szCs w:val="32"/>
        </w:rPr>
        <w:t>3</w:t>
      </w:r>
      <w:r>
        <w:rPr>
          <w:rFonts w:eastAsia="方正仿宋简体" w:hint="eastAsia"/>
          <w:sz w:val="32"/>
          <w:szCs w:val="32"/>
        </w:rPr>
        <w:t>年。</w:t>
      </w:r>
    </w:p>
    <w:p w:rsidR="00994976" w:rsidRDefault="00994976" w:rsidP="00994976">
      <w:pPr>
        <w:snapToGrid w:val="0"/>
        <w:spacing w:line="574" w:lineRule="exact"/>
        <w:ind w:firstLineChars="218" w:firstLine="698"/>
        <w:rPr>
          <w:rFonts w:ascii="方正楷体简体" w:eastAsia="方正楷体简体"/>
          <w:b/>
          <w:sz w:val="32"/>
          <w:szCs w:val="32"/>
        </w:rPr>
      </w:pPr>
      <w:r>
        <w:rPr>
          <w:rFonts w:ascii="方正楷体简体" w:eastAsia="方正楷体简体" w:hint="eastAsia"/>
          <w:b/>
          <w:sz w:val="32"/>
          <w:szCs w:val="32"/>
        </w:rPr>
        <w:t>（二）学历破格</w:t>
      </w:r>
    </w:p>
    <w:p w:rsidR="00994976" w:rsidRDefault="00994976" w:rsidP="00994976">
      <w:pPr>
        <w:snapToGrid w:val="0"/>
        <w:spacing w:line="574" w:lineRule="exact"/>
        <w:ind w:firstLineChars="198" w:firstLine="634"/>
        <w:rPr>
          <w:rFonts w:eastAsia="方正仿宋简体" w:hint="eastAsia"/>
          <w:sz w:val="32"/>
          <w:szCs w:val="32"/>
        </w:rPr>
      </w:pPr>
      <w:r>
        <w:rPr>
          <w:rFonts w:eastAsia="方正仿宋简体"/>
          <w:b/>
          <w:sz w:val="32"/>
          <w:szCs w:val="32"/>
        </w:rPr>
        <w:lastRenderedPageBreak/>
        <w:t>1.</w:t>
      </w:r>
      <w:r>
        <w:rPr>
          <w:rFonts w:eastAsia="方正仿宋简体" w:hint="eastAsia"/>
          <w:b/>
          <w:sz w:val="32"/>
          <w:szCs w:val="32"/>
        </w:rPr>
        <w:t>副研究馆员：</w:t>
      </w:r>
      <w:r>
        <w:rPr>
          <w:rFonts w:eastAsia="方正仿宋简体" w:hint="eastAsia"/>
          <w:sz w:val="32"/>
          <w:szCs w:val="32"/>
        </w:rPr>
        <w:t>具有大专学历，从事本专业技术工作满</w:t>
      </w:r>
      <w:r>
        <w:rPr>
          <w:rFonts w:eastAsia="方正仿宋简体"/>
          <w:sz w:val="32"/>
          <w:szCs w:val="32"/>
        </w:rPr>
        <w:t>15</w:t>
      </w:r>
      <w:r>
        <w:rPr>
          <w:rFonts w:eastAsia="方正仿宋简体" w:hint="eastAsia"/>
          <w:sz w:val="32"/>
          <w:szCs w:val="32"/>
        </w:rPr>
        <w:t>年，担任馆员满</w:t>
      </w:r>
      <w:r>
        <w:rPr>
          <w:rFonts w:eastAsia="方正仿宋简体"/>
          <w:sz w:val="32"/>
          <w:szCs w:val="32"/>
        </w:rPr>
        <w:t>6</w:t>
      </w:r>
      <w:r>
        <w:rPr>
          <w:rFonts w:eastAsia="方正仿宋简体" w:hint="eastAsia"/>
          <w:sz w:val="32"/>
          <w:szCs w:val="32"/>
        </w:rPr>
        <w:t>年；具有中专学历，从事本专业技术工作满</w:t>
      </w:r>
      <w:r>
        <w:rPr>
          <w:rFonts w:eastAsia="方正仿宋简体"/>
          <w:sz w:val="32"/>
          <w:szCs w:val="32"/>
        </w:rPr>
        <w:t>20</w:t>
      </w:r>
      <w:r>
        <w:rPr>
          <w:rFonts w:eastAsia="方正仿宋简体" w:hint="eastAsia"/>
          <w:sz w:val="32"/>
          <w:szCs w:val="32"/>
        </w:rPr>
        <w:t>年，担任馆员满</w:t>
      </w:r>
      <w:r>
        <w:rPr>
          <w:rFonts w:eastAsia="方正仿宋简体"/>
          <w:sz w:val="32"/>
          <w:szCs w:val="32"/>
        </w:rPr>
        <w:t>8</w:t>
      </w:r>
      <w:r>
        <w:rPr>
          <w:rFonts w:eastAsia="方正仿宋简体" w:hint="eastAsia"/>
          <w:sz w:val="32"/>
          <w:szCs w:val="32"/>
        </w:rPr>
        <w:t>年。</w:t>
      </w:r>
    </w:p>
    <w:p w:rsidR="00994976" w:rsidRDefault="00994976" w:rsidP="00994976">
      <w:pPr>
        <w:snapToGrid w:val="0"/>
        <w:spacing w:line="574" w:lineRule="exact"/>
        <w:ind w:firstLineChars="198" w:firstLine="634"/>
        <w:rPr>
          <w:rFonts w:eastAsia="方正仿宋简体"/>
          <w:sz w:val="32"/>
          <w:szCs w:val="32"/>
        </w:rPr>
      </w:pPr>
      <w:r>
        <w:rPr>
          <w:rFonts w:eastAsia="方正仿宋简体"/>
          <w:b/>
          <w:sz w:val="32"/>
          <w:szCs w:val="32"/>
        </w:rPr>
        <w:t>2.</w:t>
      </w:r>
      <w:r>
        <w:rPr>
          <w:rFonts w:eastAsia="方正仿宋简体" w:hint="eastAsia"/>
          <w:b/>
          <w:sz w:val="32"/>
          <w:szCs w:val="32"/>
        </w:rPr>
        <w:t>研究馆员：</w:t>
      </w:r>
      <w:r>
        <w:rPr>
          <w:rFonts w:eastAsia="方正仿宋简体" w:hint="eastAsia"/>
          <w:sz w:val="32"/>
          <w:szCs w:val="32"/>
        </w:rPr>
        <w:t>具有大专学历，从事本专业技术工作满</w:t>
      </w:r>
      <w:r>
        <w:rPr>
          <w:rFonts w:eastAsia="方正仿宋简体"/>
          <w:sz w:val="32"/>
          <w:szCs w:val="32"/>
        </w:rPr>
        <w:t>20</w:t>
      </w:r>
      <w:r>
        <w:rPr>
          <w:rFonts w:eastAsia="方正仿宋简体" w:hint="eastAsia"/>
          <w:sz w:val="32"/>
          <w:szCs w:val="32"/>
        </w:rPr>
        <w:t>年，担任副研究馆员满</w:t>
      </w:r>
      <w:r>
        <w:rPr>
          <w:rFonts w:eastAsia="方正仿宋简体"/>
          <w:sz w:val="32"/>
          <w:szCs w:val="32"/>
        </w:rPr>
        <w:t>8</w:t>
      </w:r>
      <w:r>
        <w:rPr>
          <w:rFonts w:eastAsia="方正仿宋简体" w:hint="eastAsia"/>
          <w:sz w:val="32"/>
          <w:szCs w:val="32"/>
        </w:rPr>
        <w:t>年。</w:t>
      </w:r>
    </w:p>
    <w:p w:rsidR="00994976" w:rsidRDefault="00994976" w:rsidP="00994976">
      <w:pPr>
        <w:snapToGrid w:val="0"/>
        <w:spacing w:line="574" w:lineRule="exact"/>
        <w:ind w:firstLineChars="198" w:firstLine="634"/>
        <w:rPr>
          <w:rFonts w:eastAsia="方正仿宋简体"/>
          <w:sz w:val="32"/>
          <w:szCs w:val="32"/>
        </w:rPr>
      </w:pPr>
      <w:r>
        <w:rPr>
          <w:rFonts w:ascii="黑体" w:eastAsia="黑体" w:hint="eastAsia"/>
          <w:sz w:val="32"/>
          <w:szCs w:val="32"/>
        </w:rPr>
        <w:t>第十五条</w:t>
      </w:r>
      <w:r>
        <w:rPr>
          <w:rFonts w:eastAsia="方正仿宋简体"/>
          <w:sz w:val="32"/>
          <w:szCs w:val="32"/>
        </w:rPr>
        <w:t xml:space="preserve">  </w:t>
      </w:r>
      <w:r>
        <w:rPr>
          <w:rFonts w:eastAsia="方正仿宋简体" w:hint="eastAsia"/>
          <w:sz w:val="32"/>
          <w:szCs w:val="32"/>
        </w:rPr>
        <w:t>馆员破格晋升副研究馆员，在具备副研究馆员业绩条件的同时，还须具备下列条件中</w:t>
      </w:r>
      <w:r>
        <w:rPr>
          <w:rFonts w:eastAsia="方正仿宋简体"/>
          <w:sz w:val="32"/>
          <w:szCs w:val="32"/>
        </w:rPr>
        <w:t>2</w:t>
      </w:r>
      <w:r>
        <w:rPr>
          <w:rFonts w:eastAsia="方正仿宋简体" w:hint="eastAsia"/>
          <w:sz w:val="32"/>
          <w:szCs w:val="32"/>
        </w:rPr>
        <w:t>项。</w:t>
      </w:r>
    </w:p>
    <w:p w:rsidR="00994976" w:rsidRDefault="00994976" w:rsidP="00994976">
      <w:pPr>
        <w:snapToGrid w:val="0"/>
        <w:spacing w:line="574" w:lineRule="exact"/>
        <w:ind w:firstLine="643"/>
        <w:rPr>
          <w:rFonts w:eastAsia="方正仿宋简体"/>
          <w:sz w:val="32"/>
          <w:szCs w:val="32"/>
        </w:rPr>
      </w:pPr>
      <w:r>
        <w:rPr>
          <w:rFonts w:ascii="方正楷体简体" w:eastAsia="方正楷体简体" w:hint="eastAsia"/>
          <w:b/>
          <w:sz w:val="32"/>
          <w:szCs w:val="32"/>
        </w:rPr>
        <w:t>（一）</w:t>
      </w:r>
      <w:r>
        <w:rPr>
          <w:rFonts w:eastAsia="方正仿宋简体" w:hint="eastAsia"/>
          <w:sz w:val="32"/>
          <w:szCs w:val="32"/>
        </w:rPr>
        <w:t>任现职期间，本人在全国性文艺评奖中获二等奖</w:t>
      </w:r>
      <w:r>
        <w:rPr>
          <w:rFonts w:eastAsia="方正仿宋简体"/>
          <w:sz w:val="32"/>
          <w:szCs w:val="32"/>
        </w:rPr>
        <w:t>1</w:t>
      </w:r>
      <w:r>
        <w:rPr>
          <w:rFonts w:eastAsia="方正仿宋简体" w:hint="eastAsia"/>
          <w:sz w:val="32"/>
          <w:szCs w:val="32"/>
        </w:rPr>
        <w:t>项或在全省性文艺评奖中获一等奖</w:t>
      </w:r>
      <w:r>
        <w:rPr>
          <w:rFonts w:eastAsia="方正仿宋简体"/>
          <w:sz w:val="32"/>
          <w:szCs w:val="32"/>
        </w:rPr>
        <w:t>2</w:t>
      </w:r>
      <w:r>
        <w:rPr>
          <w:rFonts w:eastAsia="方正仿宋简体" w:hint="eastAsia"/>
          <w:sz w:val="32"/>
          <w:szCs w:val="32"/>
        </w:rPr>
        <w:t>项；</w:t>
      </w:r>
    </w:p>
    <w:p w:rsidR="00994976" w:rsidRDefault="00994976" w:rsidP="00994976">
      <w:pPr>
        <w:snapToGrid w:val="0"/>
        <w:spacing w:line="574" w:lineRule="exact"/>
        <w:ind w:firstLine="643"/>
        <w:rPr>
          <w:rFonts w:eastAsia="方正仿宋简体"/>
          <w:sz w:val="32"/>
          <w:szCs w:val="32"/>
        </w:rPr>
      </w:pPr>
      <w:r>
        <w:rPr>
          <w:rFonts w:ascii="方正楷体简体" w:eastAsia="方正楷体简体" w:hint="eastAsia"/>
          <w:b/>
          <w:sz w:val="32"/>
          <w:szCs w:val="32"/>
        </w:rPr>
        <w:t>（二）</w:t>
      </w:r>
      <w:r>
        <w:rPr>
          <w:rFonts w:eastAsia="方正仿宋简体" w:hint="eastAsia"/>
          <w:sz w:val="32"/>
          <w:szCs w:val="32"/>
        </w:rPr>
        <w:t>由本人指导、辅导的作品和研究成果，在全国性文艺评奖中获二等奖</w:t>
      </w:r>
      <w:r>
        <w:rPr>
          <w:rFonts w:eastAsia="方正仿宋简体"/>
          <w:sz w:val="32"/>
          <w:szCs w:val="32"/>
        </w:rPr>
        <w:t>1</w:t>
      </w:r>
      <w:r>
        <w:rPr>
          <w:rFonts w:eastAsia="方正仿宋简体" w:hint="eastAsia"/>
          <w:sz w:val="32"/>
          <w:szCs w:val="32"/>
        </w:rPr>
        <w:t>项或在全省性文艺评奖中获一等奖</w:t>
      </w:r>
      <w:r>
        <w:rPr>
          <w:rFonts w:eastAsia="方正仿宋简体"/>
          <w:sz w:val="32"/>
          <w:szCs w:val="32"/>
        </w:rPr>
        <w:t>2</w:t>
      </w:r>
      <w:r>
        <w:rPr>
          <w:rFonts w:eastAsia="方正仿宋简体" w:hint="eastAsia"/>
          <w:sz w:val="32"/>
          <w:szCs w:val="32"/>
        </w:rPr>
        <w:t>项；</w:t>
      </w:r>
    </w:p>
    <w:p w:rsidR="00994976" w:rsidRDefault="00994976" w:rsidP="00994976">
      <w:pPr>
        <w:snapToGrid w:val="0"/>
        <w:spacing w:line="574" w:lineRule="exact"/>
        <w:ind w:firstLine="643"/>
        <w:rPr>
          <w:rFonts w:eastAsia="方正仿宋简体"/>
          <w:color w:val="000000"/>
          <w:sz w:val="32"/>
          <w:szCs w:val="32"/>
        </w:rPr>
      </w:pPr>
      <w:r>
        <w:rPr>
          <w:rFonts w:ascii="方正楷体简体" w:eastAsia="方正楷体简体" w:hint="eastAsia"/>
          <w:b/>
          <w:sz w:val="32"/>
          <w:szCs w:val="32"/>
        </w:rPr>
        <w:t>（三）</w:t>
      </w:r>
      <w:r>
        <w:rPr>
          <w:rFonts w:eastAsia="方正仿宋简体" w:hint="eastAsia"/>
          <w:color w:val="000000"/>
          <w:sz w:val="32"/>
          <w:szCs w:val="32"/>
        </w:rPr>
        <w:t>在省级公开报刊发表本专业论文</w:t>
      </w:r>
      <w:r>
        <w:rPr>
          <w:rFonts w:eastAsia="方正仿宋简体"/>
          <w:color w:val="000000"/>
          <w:sz w:val="32"/>
          <w:szCs w:val="32"/>
        </w:rPr>
        <w:t>2</w:t>
      </w:r>
      <w:r>
        <w:rPr>
          <w:rFonts w:eastAsia="方正仿宋简体" w:hint="eastAsia"/>
          <w:color w:val="000000"/>
          <w:sz w:val="32"/>
          <w:szCs w:val="32"/>
        </w:rPr>
        <w:t>篇，</w:t>
      </w:r>
      <w:r>
        <w:rPr>
          <w:rFonts w:eastAsia="方正仿宋简体" w:hint="eastAsia"/>
          <w:sz w:val="32"/>
          <w:szCs w:val="32"/>
        </w:rPr>
        <w:t>每篇不少于</w:t>
      </w:r>
      <w:r>
        <w:rPr>
          <w:rFonts w:eastAsia="方正仿宋简体"/>
          <w:sz w:val="32"/>
          <w:szCs w:val="32"/>
        </w:rPr>
        <w:t>4000</w:t>
      </w:r>
      <w:r>
        <w:rPr>
          <w:rFonts w:eastAsia="方正仿宋简体" w:hint="eastAsia"/>
          <w:sz w:val="32"/>
          <w:szCs w:val="32"/>
        </w:rPr>
        <w:t>字，</w:t>
      </w:r>
      <w:r>
        <w:rPr>
          <w:rFonts w:eastAsia="方正仿宋简体" w:hint="eastAsia"/>
          <w:color w:val="000000"/>
          <w:sz w:val="32"/>
          <w:szCs w:val="32"/>
        </w:rPr>
        <w:t>并在省级公开刊物发表或参加省级演、播、</w:t>
      </w:r>
      <w:proofErr w:type="gramStart"/>
      <w:r>
        <w:rPr>
          <w:rFonts w:eastAsia="方正仿宋简体" w:hint="eastAsia"/>
          <w:color w:val="000000"/>
          <w:sz w:val="32"/>
          <w:szCs w:val="32"/>
        </w:rPr>
        <w:t>展文艺</w:t>
      </w:r>
      <w:proofErr w:type="gramEnd"/>
      <w:r>
        <w:rPr>
          <w:rFonts w:eastAsia="方正仿宋简体" w:hint="eastAsia"/>
          <w:color w:val="000000"/>
          <w:sz w:val="32"/>
          <w:szCs w:val="32"/>
        </w:rPr>
        <w:t>作品</w:t>
      </w:r>
      <w:r>
        <w:rPr>
          <w:rFonts w:eastAsia="方正仿宋简体"/>
          <w:color w:val="000000"/>
          <w:sz w:val="32"/>
          <w:szCs w:val="32"/>
        </w:rPr>
        <w:t>10</w:t>
      </w:r>
      <w:r>
        <w:rPr>
          <w:rFonts w:eastAsia="方正仿宋简体" w:hint="eastAsia"/>
          <w:color w:val="000000"/>
          <w:sz w:val="32"/>
          <w:szCs w:val="32"/>
        </w:rPr>
        <w:t>件；</w:t>
      </w:r>
    </w:p>
    <w:p w:rsidR="00994976" w:rsidRDefault="00994976" w:rsidP="00994976">
      <w:pPr>
        <w:snapToGrid w:val="0"/>
        <w:spacing w:line="574" w:lineRule="exact"/>
        <w:ind w:firstLine="643"/>
        <w:rPr>
          <w:rFonts w:eastAsia="方正仿宋简体"/>
          <w:sz w:val="32"/>
          <w:szCs w:val="32"/>
        </w:rPr>
      </w:pPr>
      <w:r>
        <w:rPr>
          <w:rFonts w:ascii="方正楷体简体" w:eastAsia="方正楷体简体" w:hint="eastAsia"/>
          <w:b/>
          <w:sz w:val="32"/>
          <w:szCs w:val="32"/>
        </w:rPr>
        <w:t>（四）</w:t>
      </w:r>
      <w:r>
        <w:rPr>
          <w:rFonts w:eastAsia="方正仿宋简体" w:hint="eastAsia"/>
          <w:sz w:val="32"/>
          <w:szCs w:val="32"/>
        </w:rPr>
        <w:t>公开出版文艺作品集</w:t>
      </w:r>
      <w:r>
        <w:rPr>
          <w:rFonts w:eastAsia="方正仿宋简体"/>
          <w:sz w:val="32"/>
          <w:szCs w:val="32"/>
        </w:rPr>
        <w:t>1</w:t>
      </w:r>
      <w:r>
        <w:rPr>
          <w:rFonts w:eastAsia="方正仿宋简体" w:hint="eastAsia"/>
          <w:sz w:val="32"/>
          <w:szCs w:val="32"/>
        </w:rPr>
        <w:t>部；或公开出版论著</w:t>
      </w:r>
      <w:r>
        <w:rPr>
          <w:rFonts w:eastAsia="方正仿宋简体"/>
          <w:sz w:val="32"/>
          <w:szCs w:val="32"/>
        </w:rPr>
        <w:t>1</w:t>
      </w:r>
      <w:r>
        <w:rPr>
          <w:rFonts w:eastAsia="方正仿宋简体" w:hint="eastAsia"/>
          <w:sz w:val="32"/>
          <w:szCs w:val="32"/>
        </w:rPr>
        <w:t>部，本人撰写部分不少于</w:t>
      </w:r>
      <w:r>
        <w:rPr>
          <w:rFonts w:eastAsia="方正仿宋简体"/>
          <w:sz w:val="32"/>
          <w:szCs w:val="32"/>
        </w:rPr>
        <w:t>4</w:t>
      </w:r>
      <w:r>
        <w:rPr>
          <w:rFonts w:eastAsia="方正仿宋简体" w:hint="eastAsia"/>
          <w:sz w:val="32"/>
          <w:szCs w:val="32"/>
        </w:rPr>
        <w:t>万字。</w:t>
      </w:r>
    </w:p>
    <w:p w:rsidR="00994976" w:rsidRDefault="00994976" w:rsidP="00994976">
      <w:pPr>
        <w:snapToGrid w:val="0"/>
        <w:spacing w:line="574" w:lineRule="exact"/>
        <w:ind w:firstLineChars="200" w:firstLine="640"/>
        <w:rPr>
          <w:rFonts w:eastAsia="方正仿宋简体"/>
          <w:sz w:val="32"/>
          <w:szCs w:val="32"/>
        </w:rPr>
      </w:pPr>
      <w:r>
        <w:rPr>
          <w:rFonts w:ascii="黑体" w:eastAsia="黑体" w:hint="eastAsia"/>
          <w:sz w:val="32"/>
          <w:szCs w:val="32"/>
        </w:rPr>
        <w:t>第十六条</w:t>
      </w:r>
      <w:r>
        <w:rPr>
          <w:rFonts w:eastAsia="方正仿宋简体"/>
          <w:sz w:val="32"/>
          <w:szCs w:val="32"/>
        </w:rPr>
        <w:t xml:space="preserve">  </w:t>
      </w:r>
      <w:r>
        <w:rPr>
          <w:rFonts w:eastAsia="方正仿宋简体" w:hint="eastAsia"/>
          <w:sz w:val="32"/>
          <w:szCs w:val="32"/>
        </w:rPr>
        <w:t>副研究馆员破格晋升研究馆员，在具备研究馆员业绩条件的同时，还需要具备下列条件中的</w:t>
      </w:r>
      <w:r>
        <w:rPr>
          <w:rFonts w:eastAsia="方正仿宋简体"/>
          <w:sz w:val="32"/>
          <w:szCs w:val="32"/>
        </w:rPr>
        <w:t>2</w:t>
      </w:r>
      <w:r>
        <w:rPr>
          <w:rFonts w:eastAsia="方正仿宋简体" w:hint="eastAsia"/>
          <w:sz w:val="32"/>
          <w:szCs w:val="32"/>
        </w:rPr>
        <w:t>项。</w:t>
      </w:r>
    </w:p>
    <w:p w:rsidR="00994976" w:rsidRDefault="00994976" w:rsidP="00994976">
      <w:pPr>
        <w:snapToGrid w:val="0"/>
        <w:spacing w:line="574" w:lineRule="exact"/>
        <w:ind w:firstLineChars="200" w:firstLine="640"/>
        <w:rPr>
          <w:rFonts w:eastAsia="方正仿宋简体"/>
          <w:sz w:val="32"/>
          <w:szCs w:val="32"/>
        </w:rPr>
      </w:pPr>
      <w:r>
        <w:rPr>
          <w:rFonts w:ascii="方正楷体简体" w:eastAsia="方正楷体简体" w:hint="eastAsia"/>
          <w:b/>
          <w:sz w:val="32"/>
          <w:szCs w:val="32"/>
        </w:rPr>
        <w:t>（一）</w:t>
      </w:r>
      <w:r>
        <w:rPr>
          <w:rFonts w:eastAsia="方正仿宋简体" w:hint="eastAsia"/>
          <w:sz w:val="32"/>
          <w:szCs w:val="32"/>
        </w:rPr>
        <w:t>任现职期间，本人在全国性文艺评奖中获一等奖</w:t>
      </w:r>
      <w:r>
        <w:rPr>
          <w:rFonts w:eastAsia="方正仿宋简体"/>
          <w:sz w:val="32"/>
          <w:szCs w:val="32"/>
        </w:rPr>
        <w:t>1</w:t>
      </w:r>
      <w:r>
        <w:rPr>
          <w:rFonts w:eastAsia="方正仿宋简体" w:hint="eastAsia"/>
          <w:sz w:val="32"/>
          <w:szCs w:val="32"/>
        </w:rPr>
        <w:t>项或二等奖</w:t>
      </w:r>
      <w:r>
        <w:rPr>
          <w:rFonts w:eastAsia="方正仿宋简体"/>
          <w:sz w:val="32"/>
          <w:szCs w:val="32"/>
        </w:rPr>
        <w:t>2</w:t>
      </w:r>
      <w:r>
        <w:rPr>
          <w:rFonts w:eastAsia="方正仿宋简体" w:hint="eastAsia"/>
          <w:sz w:val="32"/>
          <w:szCs w:val="32"/>
        </w:rPr>
        <w:t>项，或在全省性文艺评奖中获一等奖</w:t>
      </w:r>
      <w:r>
        <w:rPr>
          <w:rFonts w:eastAsia="方正仿宋简体"/>
          <w:sz w:val="32"/>
          <w:szCs w:val="32"/>
        </w:rPr>
        <w:t>4</w:t>
      </w:r>
      <w:r>
        <w:rPr>
          <w:rFonts w:eastAsia="方正仿宋简体" w:hint="eastAsia"/>
          <w:sz w:val="32"/>
          <w:szCs w:val="32"/>
        </w:rPr>
        <w:t>项；</w:t>
      </w:r>
    </w:p>
    <w:p w:rsidR="00994976" w:rsidRDefault="00994976" w:rsidP="00994976">
      <w:pPr>
        <w:snapToGrid w:val="0"/>
        <w:spacing w:line="574" w:lineRule="exact"/>
        <w:ind w:firstLineChars="200" w:firstLine="640"/>
        <w:rPr>
          <w:rFonts w:eastAsia="方正仿宋简体"/>
          <w:sz w:val="32"/>
          <w:szCs w:val="32"/>
        </w:rPr>
      </w:pPr>
      <w:r>
        <w:rPr>
          <w:rFonts w:ascii="方正楷体简体" w:eastAsia="方正楷体简体" w:hint="eastAsia"/>
          <w:b/>
          <w:sz w:val="32"/>
          <w:szCs w:val="32"/>
        </w:rPr>
        <w:t>（二）</w:t>
      </w:r>
      <w:r>
        <w:rPr>
          <w:rFonts w:eastAsia="方正仿宋简体" w:hint="eastAsia"/>
          <w:sz w:val="32"/>
          <w:szCs w:val="32"/>
        </w:rPr>
        <w:t>由本人指导、辅导的文艺作品和研究成果，在全国性文艺评奖中获一等奖</w:t>
      </w:r>
      <w:r>
        <w:rPr>
          <w:rFonts w:eastAsia="方正仿宋简体"/>
          <w:sz w:val="32"/>
          <w:szCs w:val="32"/>
        </w:rPr>
        <w:t>1</w:t>
      </w:r>
      <w:r>
        <w:rPr>
          <w:rFonts w:eastAsia="方正仿宋简体" w:hint="eastAsia"/>
          <w:sz w:val="32"/>
          <w:szCs w:val="32"/>
        </w:rPr>
        <w:t>项或二等奖</w:t>
      </w:r>
      <w:r>
        <w:rPr>
          <w:rFonts w:eastAsia="方正仿宋简体"/>
          <w:sz w:val="32"/>
          <w:szCs w:val="32"/>
        </w:rPr>
        <w:t>2</w:t>
      </w:r>
      <w:r>
        <w:rPr>
          <w:rFonts w:eastAsia="方正仿宋简体" w:hint="eastAsia"/>
          <w:sz w:val="32"/>
          <w:szCs w:val="32"/>
        </w:rPr>
        <w:t>项，或在全省性文艺评奖中获一等奖</w:t>
      </w:r>
      <w:r>
        <w:rPr>
          <w:rFonts w:eastAsia="方正仿宋简体"/>
          <w:sz w:val="32"/>
          <w:szCs w:val="32"/>
        </w:rPr>
        <w:t>4</w:t>
      </w:r>
      <w:r>
        <w:rPr>
          <w:rFonts w:eastAsia="方正仿宋简体" w:hint="eastAsia"/>
          <w:sz w:val="32"/>
          <w:szCs w:val="32"/>
        </w:rPr>
        <w:t>项；</w:t>
      </w:r>
    </w:p>
    <w:p w:rsidR="00994976" w:rsidRDefault="00994976" w:rsidP="00994976">
      <w:pPr>
        <w:snapToGrid w:val="0"/>
        <w:spacing w:line="574" w:lineRule="exact"/>
        <w:ind w:firstLineChars="200" w:firstLine="640"/>
        <w:rPr>
          <w:rFonts w:eastAsia="方正仿宋简体"/>
          <w:sz w:val="32"/>
          <w:szCs w:val="32"/>
        </w:rPr>
      </w:pPr>
      <w:r>
        <w:rPr>
          <w:rFonts w:ascii="方正楷体简体" w:eastAsia="方正楷体简体" w:hint="eastAsia"/>
          <w:b/>
          <w:sz w:val="32"/>
          <w:szCs w:val="32"/>
        </w:rPr>
        <w:lastRenderedPageBreak/>
        <w:t>（三）</w:t>
      </w:r>
      <w:r>
        <w:rPr>
          <w:rFonts w:eastAsia="方正仿宋简体" w:hint="eastAsia"/>
          <w:sz w:val="32"/>
          <w:szCs w:val="32"/>
        </w:rPr>
        <w:t>作为第一责任人主持制定国家或省政府、省级文化部门主办的国际性、全国性的文化艺术活动、专业学术会议总体方案并组织实施，产生广泛的社会影响；</w:t>
      </w:r>
    </w:p>
    <w:p w:rsidR="00994976" w:rsidRDefault="00994976" w:rsidP="00994976">
      <w:pPr>
        <w:snapToGrid w:val="0"/>
        <w:spacing w:line="574" w:lineRule="exact"/>
        <w:ind w:firstLineChars="200" w:firstLine="640"/>
        <w:rPr>
          <w:rFonts w:eastAsia="方正仿宋简体"/>
          <w:color w:val="000000"/>
          <w:sz w:val="32"/>
          <w:szCs w:val="32"/>
        </w:rPr>
      </w:pPr>
      <w:r>
        <w:rPr>
          <w:rFonts w:ascii="方正楷体简体" w:eastAsia="方正楷体简体" w:hint="eastAsia"/>
          <w:b/>
          <w:sz w:val="32"/>
          <w:szCs w:val="32"/>
        </w:rPr>
        <w:t>（四）</w:t>
      </w:r>
      <w:r>
        <w:rPr>
          <w:rFonts w:eastAsia="方正仿宋简体" w:hint="eastAsia"/>
          <w:color w:val="000000"/>
          <w:sz w:val="32"/>
          <w:szCs w:val="32"/>
        </w:rPr>
        <w:t>在核心期刊正刊发表本专业学术论文</w:t>
      </w:r>
      <w:r>
        <w:rPr>
          <w:rFonts w:eastAsia="方正仿宋简体"/>
          <w:color w:val="000000"/>
          <w:sz w:val="32"/>
          <w:szCs w:val="32"/>
        </w:rPr>
        <w:t>1</w:t>
      </w:r>
      <w:r>
        <w:rPr>
          <w:rFonts w:eastAsia="方正仿宋简体" w:hint="eastAsia"/>
          <w:color w:val="000000"/>
          <w:sz w:val="32"/>
          <w:szCs w:val="32"/>
        </w:rPr>
        <w:t>篇，不少于</w:t>
      </w:r>
      <w:r>
        <w:rPr>
          <w:rFonts w:eastAsia="方正仿宋简体"/>
          <w:color w:val="000000"/>
          <w:sz w:val="32"/>
          <w:szCs w:val="32"/>
        </w:rPr>
        <w:t>5000</w:t>
      </w:r>
      <w:r>
        <w:rPr>
          <w:rFonts w:eastAsia="方正仿宋简体" w:hint="eastAsia"/>
          <w:color w:val="000000"/>
          <w:sz w:val="32"/>
          <w:szCs w:val="32"/>
        </w:rPr>
        <w:t>字，并在全国性报刊公开发表或参加全国性演、播、</w:t>
      </w:r>
      <w:proofErr w:type="gramStart"/>
      <w:r>
        <w:rPr>
          <w:rFonts w:eastAsia="方正仿宋简体" w:hint="eastAsia"/>
          <w:color w:val="000000"/>
          <w:sz w:val="32"/>
          <w:szCs w:val="32"/>
        </w:rPr>
        <w:t>展文艺</w:t>
      </w:r>
      <w:proofErr w:type="gramEnd"/>
      <w:r>
        <w:rPr>
          <w:rFonts w:eastAsia="方正仿宋简体" w:hint="eastAsia"/>
          <w:color w:val="000000"/>
          <w:sz w:val="32"/>
          <w:szCs w:val="32"/>
        </w:rPr>
        <w:t>作品</w:t>
      </w:r>
      <w:r>
        <w:rPr>
          <w:rFonts w:eastAsia="方正仿宋简体"/>
          <w:color w:val="000000"/>
          <w:sz w:val="32"/>
          <w:szCs w:val="32"/>
        </w:rPr>
        <w:t>10</w:t>
      </w:r>
      <w:r>
        <w:rPr>
          <w:rFonts w:eastAsia="方正仿宋简体" w:hint="eastAsia"/>
          <w:color w:val="000000"/>
          <w:sz w:val="32"/>
          <w:szCs w:val="32"/>
        </w:rPr>
        <w:t>件；</w:t>
      </w:r>
    </w:p>
    <w:p w:rsidR="00994976" w:rsidRDefault="00994976" w:rsidP="00994976">
      <w:pPr>
        <w:snapToGrid w:val="0"/>
        <w:spacing w:line="574" w:lineRule="exact"/>
        <w:ind w:firstLineChars="200" w:firstLine="640"/>
        <w:rPr>
          <w:rFonts w:eastAsia="方正仿宋简体"/>
          <w:color w:val="000000"/>
          <w:sz w:val="32"/>
          <w:szCs w:val="32"/>
        </w:rPr>
      </w:pPr>
      <w:r>
        <w:rPr>
          <w:rFonts w:ascii="方正楷体简体" w:eastAsia="方正楷体简体" w:hint="eastAsia"/>
          <w:b/>
          <w:sz w:val="32"/>
          <w:szCs w:val="32"/>
        </w:rPr>
        <w:t>（五）</w:t>
      </w:r>
      <w:r>
        <w:rPr>
          <w:rFonts w:eastAsia="方正仿宋简体" w:hint="eastAsia"/>
          <w:color w:val="000000"/>
          <w:sz w:val="32"/>
          <w:szCs w:val="32"/>
        </w:rPr>
        <w:t>公开出版文艺作品集</w:t>
      </w:r>
      <w:r>
        <w:rPr>
          <w:rFonts w:eastAsia="方正仿宋简体"/>
          <w:color w:val="000000"/>
          <w:sz w:val="32"/>
          <w:szCs w:val="32"/>
        </w:rPr>
        <w:t>1</w:t>
      </w:r>
      <w:r>
        <w:rPr>
          <w:rFonts w:eastAsia="方正仿宋简体" w:hint="eastAsia"/>
          <w:color w:val="000000"/>
          <w:sz w:val="32"/>
          <w:szCs w:val="32"/>
        </w:rPr>
        <w:t>部；或公开出版论著</w:t>
      </w:r>
      <w:r>
        <w:rPr>
          <w:rFonts w:eastAsia="方正仿宋简体"/>
          <w:color w:val="000000"/>
          <w:sz w:val="32"/>
          <w:szCs w:val="32"/>
        </w:rPr>
        <w:t>1</w:t>
      </w:r>
      <w:r>
        <w:rPr>
          <w:rFonts w:eastAsia="方正仿宋简体" w:hint="eastAsia"/>
          <w:color w:val="000000"/>
          <w:sz w:val="32"/>
          <w:szCs w:val="32"/>
        </w:rPr>
        <w:t>部，本人撰写部分不少于</w:t>
      </w:r>
      <w:r>
        <w:rPr>
          <w:rFonts w:eastAsia="方正仿宋简体"/>
          <w:color w:val="000000"/>
          <w:sz w:val="32"/>
          <w:szCs w:val="32"/>
        </w:rPr>
        <w:t>5</w:t>
      </w:r>
      <w:r>
        <w:rPr>
          <w:rFonts w:eastAsia="方正仿宋简体" w:hint="eastAsia"/>
          <w:color w:val="000000"/>
          <w:sz w:val="32"/>
          <w:szCs w:val="32"/>
        </w:rPr>
        <w:t>万字；或译著、编著完成本专业教材</w:t>
      </w:r>
      <w:r>
        <w:rPr>
          <w:rFonts w:eastAsia="方正仿宋简体"/>
          <w:color w:val="000000"/>
          <w:sz w:val="32"/>
          <w:szCs w:val="32"/>
        </w:rPr>
        <w:t>1</w:t>
      </w:r>
      <w:r>
        <w:rPr>
          <w:rFonts w:eastAsia="方正仿宋简体" w:hint="eastAsia"/>
          <w:color w:val="000000"/>
          <w:sz w:val="32"/>
          <w:szCs w:val="32"/>
        </w:rPr>
        <w:t>部。</w:t>
      </w:r>
    </w:p>
    <w:p w:rsidR="00994976" w:rsidRDefault="00994976" w:rsidP="00994976">
      <w:pPr>
        <w:snapToGrid w:val="0"/>
        <w:spacing w:line="574" w:lineRule="exact"/>
        <w:ind w:firstLineChars="200" w:firstLine="640"/>
        <w:rPr>
          <w:rFonts w:eastAsia="方正仿宋简体"/>
          <w:color w:val="000000"/>
          <w:sz w:val="32"/>
          <w:szCs w:val="32"/>
        </w:rPr>
      </w:pPr>
    </w:p>
    <w:p w:rsidR="00994976" w:rsidRDefault="00994976" w:rsidP="00994976">
      <w:pPr>
        <w:spacing w:line="640" w:lineRule="exact"/>
      </w:pPr>
    </w:p>
    <w:p w:rsidR="00994976" w:rsidRDefault="00994976" w:rsidP="00994976">
      <w:pPr>
        <w:spacing w:line="640" w:lineRule="exact"/>
        <w:rPr>
          <w:rFonts w:hint="eastAsia"/>
        </w:rPr>
      </w:pPr>
    </w:p>
    <w:p w:rsidR="00994976" w:rsidRDefault="00994976" w:rsidP="00994976">
      <w:pPr>
        <w:spacing w:line="640" w:lineRule="exact"/>
        <w:rPr>
          <w:rFonts w:hint="eastAsia"/>
        </w:rPr>
      </w:pPr>
    </w:p>
    <w:p w:rsidR="00994976" w:rsidRDefault="00994976" w:rsidP="00994976">
      <w:pPr>
        <w:spacing w:line="640" w:lineRule="exact"/>
        <w:rPr>
          <w:rFonts w:hint="eastAsia"/>
        </w:rPr>
      </w:pPr>
    </w:p>
    <w:p w:rsidR="00994976" w:rsidRDefault="00994976" w:rsidP="00994976">
      <w:pPr>
        <w:spacing w:line="640" w:lineRule="exact"/>
        <w:rPr>
          <w:rFonts w:hint="eastAsia"/>
        </w:rPr>
      </w:pPr>
    </w:p>
    <w:p w:rsidR="00994976" w:rsidRDefault="00994976" w:rsidP="00994976">
      <w:pPr>
        <w:spacing w:line="640" w:lineRule="exact"/>
        <w:rPr>
          <w:rFonts w:hint="eastAsia"/>
        </w:rPr>
      </w:pPr>
    </w:p>
    <w:p w:rsidR="00994976" w:rsidRDefault="00994976" w:rsidP="00994976">
      <w:pPr>
        <w:spacing w:line="640" w:lineRule="exact"/>
        <w:rPr>
          <w:rFonts w:hint="eastAsia"/>
        </w:rPr>
      </w:pPr>
    </w:p>
    <w:p w:rsidR="00994976" w:rsidRDefault="00994976" w:rsidP="00994976">
      <w:pPr>
        <w:spacing w:line="640" w:lineRule="exact"/>
        <w:rPr>
          <w:rFonts w:hint="eastAsia"/>
        </w:rPr>
      </w:pPr>
    </w:p>
    <w:p w:rsidR="00994976" w:rsidRDefault="00994976" w:rsidP="00994976">
      <w:pPr>
        <w:spacing w:line="640" w:lineRule="exact"/>
        <w:rPr>
          <w:rFonts w:hint="eastAsia"/>
        </w:rPr>
      </w:pPr>
    </w:p>
    <w:p w:rsidR="00994976" w:rsidRDefault="00994976" w:rsidP="00994976">
      <w:pPr>
        <w:spacing w:line="640" w:lineRule="exact"/>
        <w:rPr>
          <w:rFonts w:hint="eastAsia"/>
        </w:rPr>
      </w:pPr>
    </w:p>
    <w:p w:rsidR="00994976" w:rsidRDefault="00994976" w:rsidP="00994976">
      <w:pPr>
        <w:spacing w:line="640" w:lineRule="exact"/>
      </w:pPr>
    </w:p>
    <w:p w:rsidR="00F742EA" w:rsidRPr="00994976" w:rsidRDefault="00994976" w:rsidP="00994976">
      <w:pPr>
        <w:spacing w:line="960" w:lineRule="exact"/>
        <w:ind w:firstLineChars="50" w:firstLine="105"/>
        <w:rPr>
          <w:rFonts w:eastAsia="方正仿宋简体"/>
          <w:color w:val="000000"/>
          <w:sz w:val="28"/>
          <w:szCs w:val="28"/>
        </w:rPr>
      </w:pPr>
      <w:r>
        <w:pict>
          <v:line id="_x0000_s1027" style="position:absolute;left:0;text-align:left;z-index:251658240" from="-3.75pt,48.45pt" to="438.45pt,48.45pt"/>
        </w:pict>
      </w:r>
      <w:r>
        <w:pict>
          <v:line id="_x0000_s1026" style="position:absolute;left:0;text-align:left;z-index:251658240" from="-5.25pt,19.5pt" to="436.95pt,19.5pt"/>
        </w:pict>
      </w:r>
      <w:r>
        <w:rPr>
          <w:rFonts w:eastAsia="方正仿宋简体" w:hint="eastAsia"/>
          <w:color w:val="000000"/>
          <w:sz w:val="28"/>
          <w:szCs w:val="28"/>
        </w:rPr>
        <w:t>陕西省职称改革办公室</w:t>
      </w:r>
      <w:r>
        <w:rPr>
          <w:rFonts w:eastAsia="方正仿宋简体"/>
          <w:color w:val="000000"/>
          <w:sz w:val="28"/>
          <w:szCs w:val="28"/>
        </w:rPr>
        <w:t xml:space="preserve">                   </w:t>
      </w:r>
      <w:smartTag w:uri="urn:schemas-microsoft-com:office:smarttags" w:element="chsdate">
        <w:smartTagPr>
          <w:attr w:name="Year" w:val="2013"/>
          <w:attr w:name="Month" w:val="4"/>
          <w:attr w:name="Day" w:val="26"/>
          <w:attr w:name="IsLunarDate" w:val="False"/>
          <w:attr w:name="IsROCDate" w:val="False"/>
        </w:smartTagPr>
        <w:r>
          <w:rPr>
            <w:rFonts w:eastAsia="方正仿宋简体"/>
            <w:color w:val="000000"/>
            <w:sz w:val="28"/>
            <w:szCs w:val="28"/>
          </w:rPr>
          <w:t>2013</w:t>
        </w:r>
        <w:r>
          <w:rPr>
            <w:rFonts w:eastAsia="方正仿宋简体" w:hint="eastAsia"/>
            <w:color w:val="000000"/>
            <w:sz w:val="28"/>
            <w:szCs w:val="28"/>
          </w:rPr>
          <w:t>年</w:t>
        </w:r>
        <w:r>
          <w:rPr>
            <w:rFonts w:eastAsia="方正仿宋简体"/>
            <w:color w:val="000000"/>
            <w:sz w:val="28"/>
            <w:szCs w:val="28"/>
          </w:rPr>
          <w:t>4</w:t>
        </w:r>
        <w:r>
          <w:rPr>
            <w:rFonts w:eastAsia="方正仿宋简体" w:hint="eastAsia"/>
            <w:color w:val="000000"/>
            <w:sz w:val="28"/>
            <w:szCs w:val="28"/>
          </w:rPr>
          <w:t>月</w:t>
        </w:r>
        <w:r>
          <w:rPr>
            <w:rFonts w:eastAsia="方正仿宋简体"/>
            <w:color w:val="000000"/>
            <w:sz w:val="28"/>
            <w:szCs w:val="28"/>
          </w:rPr>
          <w:t>26</w:t>
        </w:r>
        <w:r>
          <w:rPr>
            <w:rFonts w:eastAsia="方正仿宋简体" w:hint="eastAsia"/>
            <w:color w:val="000000"/>
            <w:sz w:val="28"/>
            <w:szCs w:val="28"/>
          </w:rPr>
          <w:t>日</w:t>
        </w:r>
      </w:smartTag>
      <w:r>
        <w:rPr>
          <w:rFonts w:eastAsia="方正仿宋简体" w:hint="eastAsia"/>
          <w:color w:val="000000"/>
          <w:sz w:val="28"/>
          <w:szCs w:val="28"/>
        </w:rPr>
        <w:t>印发</w:t>
      </w:r>
    </w:p>
    <w:sectPr w:rsidR="00F742EA" w:rsidRPr="00994976" w:rsidSect="00F742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976"/>
    <w:rsid w:val="00994976"/>
    <w:rsid w:val="00F74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5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564</Words>
  <Characters>3217</Characters>
  <Application>Microsoft Office Word</Application>
  <DocSecurity>0</DocSecurity>
  <Lines>26</Lines>
  <Paragraphs>7</Paragraphs>
  <ScaleCrop>false</ScaleCrop>
  <Company>Microsoft</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2015-03-13T08:55:00Z</dcterms:created>
  <dcterms:modified xsi:type="dcterms:W3CDTF">2015-03-13T08:56:00Z</dcterms:modified>
</cp:coreProperties>
</file>