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81"/>
        <w:gridCol w:w="1"/>
        <w:gridCol w:w="807"/>
        <w:gridCol w:w="590"/>
        <w:gridCol w:w="165"/>
        <w:gridCol w:w="1"/>
        <w:gridCol w:w="973"/>
        <w:gridCol w:w="1"/>
        <w:gridCol w:w="1291"/>
        <w:gridCol w:w="1748"/>
        <w:gridCol w:w="165"/>
        <w:gridCol w:w="1"/>
        <w:gridCol w:w="1236"/>
      </w:tblGrid>
      <w:tr w14:paraId="4161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8E27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7AE0A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32F28D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96036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730E1D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F4F1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4284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58D07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9C76D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2C5E6A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 w14:paraId="378CE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2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6B5B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陕西省非物质文化遗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产保护资金</w:t>
            </w:r>
          </w:p>
          <w:p w14:paraId="4D90E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color w:val="000000"/>
                <w:sz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eastAsia="zh-CN"/>
              </w:rPr>
              <w:t>区域绩效目标申报表</w:t>
            </w:r>
          </w:p>
        </w:tc>
      </w:tr>
      <w:tr w14:paraId="431B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42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15CF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年度）</w:t>
            </w:r>
          </w:p>
        </w:tc>
      </w:tr>
      <w:tr w14:paraId="21DA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542" w:type="dxa"/>
            <w:gridSpan w:val="1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657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填报单位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(加盖公章)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</w:tc>
      </w:tr>
      <w:tr w14:paraId="2332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50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专项名称</w:t>
            </w:r>
          </w:p>
        </w:tc>
        <w:tc>
          <w:tcPr>
            <w:tcW w:w="865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8C0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陕西省非物质文化遗产保护专项资金</w:t>
            </w:r>
          </w:p>
        </w:tc>
      </w:tr>
      <w:tr w14:paraId="724DE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87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61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陕西省文化和旅游厅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A4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专项实施期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37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A5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4DA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财政部门</w:t>
            </w: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1D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B1D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28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ECA8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7C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资金</w:t>
            </w:r>
          </w:p>
          <w:p w14:paraId="7BC8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  <w:p w14:paraId="25B0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68F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实施期金额：</w:t>
            </w:r>
          </w:p>
        </w:tc>
        <w:tc>
          <w:tcPr>
            <w:tcW w:w="3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695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E93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年度金额：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E9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CC6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55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56E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其中：中央补助</w:t>
            </w:r>
          </w:p>
        </w:tc>
        <w:tc>
          <w:tcPr>
            <w:tcW w:w="3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7B4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8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其中：中央补助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D7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369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D3E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44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地方资金</w:t>
            </w:r>
          </w:p>
        </w:tc>
        <w:tc>
          <w:tcPr>
            <w:tcW w:w="34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23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7C0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地方资金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5F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83E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46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总体目标</w:t>
            </w: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27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实施期目标</w:t>
            </w:r>
          </w:p>
        </w:tc>
        <w:tc>
          <w:tcPr>
            <w:tcW w:w="4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CC8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年度目标</w:t>
            </w:r>
          </w:p>
        </w:tc>
      </w:tr>
      <w:tr w14:paraId="6C4B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8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4D1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93F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E072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目标1：</w:t>
            </w:r>
          </w:p>
          <w:p w14:paraId="77C1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目标2：</w:t>
            </w:r>
          </w:p>
          <w:p w14:paraId="5C74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目标3：</w:t>
            </w:r>
          </w:p>
          <w:p w14:paraId="22A9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C3F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F13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目标1：</w:t>
            </w:r>
          </w:p>
          <w:p w14:paraId="7D30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目标2：</w:t>
            </w:r>
          </w:p>
          <w:p w14:paraId="43358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目标3：</w:t>
            </w:r>
          </w:p>
          <w:p w14:paraId="19DF6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</w:tr>
      <w:tr w14:paraId="58155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34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绩</w:t>
            </w:r>
          </w:p>
          <w:p w14:paraId="6B91B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效</w:t>
            </w:r>
          </w:p>
          <w:p w14:paraId="48949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</w:t>
            </w:r>
          </w:p>
          <w:p w14:paraId="5832B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7B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一级</w:t>
            </w:r>
          </w:p>
          <w:p w14:paraId="37C0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1D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28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DD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DEE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F3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862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指标值</w:t>
            </w:r>
          </w:p>
        </w:tc>
      </w:tr>
      <w:tr w14:paraId="2245C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6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CA4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</w:t>
            </w:r>
          </w:p>
          <w:p w14:paraId="66E5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</w:t>
            </w:r>
          </w:p>
          <w:p w14:paraId="6AB57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</w:t>
            </w:r>
          </w:p>
          <w:p w14:paraId="5EF7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D93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C7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5F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C7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5C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65F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77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C27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9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42C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B4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28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002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03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F3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B75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FF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AC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DFD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B2A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A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20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93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D1B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34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A7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C9E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0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88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D04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AB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B2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924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E9B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03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76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4A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528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60C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FAD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8C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B0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A62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96C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6A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233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E4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F3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E0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6D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DB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5157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7F0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47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0F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793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40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F1E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时效指标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EE3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FC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AED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92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F7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182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4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4E9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AA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610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0B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51AD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59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98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38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D18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3D8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15C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CA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29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6A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7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4A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E33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B6B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E9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30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7E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2E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B1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371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22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34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效</w:t>
            </w:r>
          </w:p>
          <w:p w14:paraId="5DFA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益</w:t>
            </w:r>
          </w:p>
          <w:p w14:paraId="73DA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</w:t>
            </w:r>
          </w:p>
          <w:p w14:paraId="13FD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61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A12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3A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01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经济效益</w:t>
            </w:r>
          </w:p>
          <w:p w14:paraId="1176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1CE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05F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DAA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1A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67C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AF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AD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3DA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02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10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914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9CFC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23D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68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E57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D0B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9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A0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77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10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2B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7B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F45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BAA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社会效益指标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DEE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DF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9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社会效益</w:t>
            </w:r>
          </w:p>
          <w:p w14:paraId="24F18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4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A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90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E2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A8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E3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C9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A9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E1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6F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6BA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3F35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8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A4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46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D2D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66F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E0F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B9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C5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D1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5D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A82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B8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8F0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1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47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可持续影响指标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6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D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390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6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1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6A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6A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9D2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3B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C32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56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AD4A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361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2A7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7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81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4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4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9BF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FC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402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CC0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6E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B8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11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60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773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160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0D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741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F2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89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6E2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2A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3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A2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服务对象</w:t>
            </w:r>
          </w:p>
          <w:p w14:paraId="5F159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满意度指标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EAA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指标1：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F0C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BF4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BB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F81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48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1B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25F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7DF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C4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指标2：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C5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ADE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87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F6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4F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10A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7DF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F6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61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A17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78F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7E3D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4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F12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7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07D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3E7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182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9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14D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E56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4D215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B55BE9-6A18-450C-BB7B-E21C7D5051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EACDC0-F820-4EF3-A785-153E596983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4A7E7C-5CF2-40AF-9440-3D27EFB229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3CB8F0-DEF8-4207-9B16-57245D78C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BD30148"/>
    <w:rsid w:val="7BD30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2024-10-08T11:18:00Z</dcterms:created>
  <dc:creator>泽昊</dc:creator>
  <cp:lastModifiedBy>泽昊</cp:lastModifiedBy>
  <dcterms:modified xsi:type="dcterms:W3CDTF">2024-10-08T11:18:48Z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BB9AE61867F04DF6AA9845E026B1C86A_11</vt:lpwstr>
  </property>
</Properties>
</file>