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-193" w:leftChars="-69" w:right="-42" w:rightChars="-15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第四届陕北民歌大赛报名表（个人）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籍贯</w:t>
            </w: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工作或学习单位：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曲目唱法：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民族（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美声（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1500" w:firstLineChars="5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通俗（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）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自由唱法（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曲目名称：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1.      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时长：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分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 2.      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时长：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分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联系电话：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—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邮寄地址：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none"/>
                <w:vertAlign w:val="baseline"/>
                <w:lang w:val="en-US" w:eastAsia="zh-CN"/>
              </w:rPr>
              <w:t>___________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省（自治区）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none"/>
                <w:vertAlign w:val="baseline"/>
                <w:lang w:val="en-US" w:eastAsia="zh-CN"/>
              </w:rPr>
              <w:t>___________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区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镇（街道）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none"/>
                <w:vertAlign w:val="baseline"/>
                <w:lang w:val="en-US" w:eastAsia="zh-CN"/>
              </w:rPr>
              <w:t>___________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邮政编码：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none"/>
                <w:vertAlign w:val="baseline"/>
                <w:lang w:val="en-US" w:eastAsia="zh-CN"/>
              </w:rPr>
              <w:t>_________________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艺术简历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签名</w:t>
            </w:r>
          </w:p>
        </w:tc>
        <w:tc>
          <w:tcPr>
            <w:tcW w:w="7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          年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276F1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194</Characters>
  <Lines>0</Lines>
  <Paragraphs>0</Paragraphs>
  <TotalTime>0</TotalTime>
  <ScaleCrop>false</ScaleCrop>
  <LinksUpToDate>false</LinksUpToDate>
  <CharactersWithSpaces>368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2022-08-04T08:25:08Z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561E5890B5634851933225C1DDC2FBA3</vt:lpwstr>
  </property>
</Properties>
</file>