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9C48" w14:textId="77777777" w:rsidR="00EC3C25" w:rsidRDefault="00000000">
      <w:pPr>
        <w:pStyle w:val="a6"/>
        <w:widowControl/>
        <w:spacing w:beforeAutospacing="0" w:afterAutospacing="0"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附件1</w:t>
      </w:r>
    </w:p>
    <w:p w14:paraId="59C54295" w14:textId="77777777" w:rsidR="00EC3C25" w:rsidRDefault="00EC3C25">
      <w:pPr>
        <w:pStyle w:val="a6"/>
        <w:widowControl/>
        <w:spacing w:beforeAutospacing="0" w:afterAutospacing="0" w:line="560" w:lineRule="exact"/>
        <w:ind w:firstLine="420"/>
        <w:jc w:val="center"/>
        <w:rPr>
          <w:rFonts w:ascii="方正小标宋_GBK" w:eastAsia="方正小标宋_GBK" w:hAnsi="方正小标宋_GBK" w:cs="方正小标宋_GBK"/>
          <w:b/>
          <w:bCs/>
          <w:color w:val="000000" w:themeColor="text1"/>
          <w:sz w:val="44"/>
          <w:szCs w:val="44"/>
        </w:rPr>
      </w:pPr>
    </w:p>
    <w:p w14:paraId="7F983274" w14:textId="77777777" w:rsidR="00EC3C25" w:rsidRDefault="00000000">
      <w:pPr>
        <w:pStyle w:val="a6"/>
        <w:widowControl/>
        <w:spacing w:beforeAutospacing="0" w:afterAutospacing="0"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陕西省申请旅行社经营许可事项告知承诺书</w:t>
      </w:r>
    </w:p>
    <w:p w14:paraId="0CD494AA" w14:textId="77777777" w:rsidR="00EC3C25" w:rsidRDefault="00EC3C25">
      <w:pPr>
        <w:pStyle w:val="a6"/>
        <w:widowControl/>
        <w:spacing w:beforeAutospacing="0" w:afterAutospacing="0" w:line="560" w:lineRule="exact"/>
        <w:ind w:firstLineChars="200" w:firstLine="640"/>
        <w:rPr>
          <w:rFonts w:ascii="仿宋" w:eastAsia="仿宋" w:hAnsi="仿宋" w:cs="仿宋"/>
          <w:color w:val="000000" w:themeColor="text1"/>
          <w:sz w:val="32"/>
          <w:szCs w:val="32"/>
        </w:rPr>
      </w:pPr>
    </w:p>
    <w:p w14:paraId="5257EF6F" w14:textId="77777777" w:rsidR="00EC3C25" w:rsidRDefault="00000000">
      <w:pPr>
        <w:pStyle w:val="a6"/>
        <w:widowControl/>
        <w:spacing w:beforeAutospacing="0" w:afterAutospacing="0"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符合条件的旅行社企业可自主选择是否采用告知承诺制方式办理，企业不愿承诺或者无法承诺的，按照一般程序办理。</w:t>
      </w:r>
    </w:p>
    <w:p w14:paraId="12895F93" w14:textId="77777777" w:rsidR="00EC3C25" w:rsidRDefault="00000000">
      <w:pPr>
        <w:pStyle w:val="a6"/>
        <w:widowControl/>
        <w:spacing w:beforeAutospacing="0" w:afterAutospacing="0"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一、基本信息</w:t>
      </w:r>
    </w:p>
    <w:p w14:paraId="3B24539C" w14:textId="77777777" w:rsidR="00EC3C25" w:rsidRDefault="00000000">
      <w:pPr>
        <w:pStyle w:val="a6"/>
        <w:widowControl/>
        <w:spacing w:beforeAutospacing="0" w:afterAutospacing="0" w:line="560" w:lineRule="exact"/>
        <w:ind w:left="58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（一）企业</w:t>
      </w:r>
    </w:p>
    <w:p w14:paraId="7BA84CE7" w14:textId="77777777" w:rsidR="00EC3C25" w:rsidRDefault="00000000">
      <w:pPr>
        <w:pStyle w:val="a6"/>
        <w:widowControl/>
        <w:spacing w:beforeAutospacing="0" w:afterAutospacing="0" w:line="560" w:lineRule="exact"/>
        <w:ind w:firstLine="642"/>
        <w:rPr>
          <w:rFonts w:ascii="仿宋" w:eastAsia="仿宋" w:hAnsi="仿宋" w:cs="仿宋"/>
          <w:bCs/>
          <w:color w:val="000000" w:themeColor="text1"/>
          <w:sz w:val="32"/>
          <w:szCs w:val="30"/>
        </w:rPr>
      </w:pPr>
      <w:r>
        <w:rPr>
          <w:rFonts w:ascii="仿宋" w:eastAsia="仿宋" w:hAnsi="仿宋" w:cs="仿宋" w:hint="eastAsia"/>
          <w:bCs/>
          <w:color w:val="000000" w:themeColor="text1"/>
          <w:sz w:val="32"/>
          <w:szCs w:val="30"/>
        </w:rPr>
        <w:t>申请人（法人）单位名称：</w:t>
      </w:r>
    </w:p>
    <w:p w14:paraId="029B33D5" w14:textId="77777777" w:rsidR="00EC3C25" w:rsidRDefault="00000000">
      <w:pPr>
        <w:pStyle w:val="a6"/>
        <w:widowControl/>
        <w:spacing w:beforeAutospacing="0" w:afterAutospacing="0" w:line="560" w:lineRule="exact"/>
        <w:ind w:firstLine="642"/>
        <w:rPr>
          <w:rFonts w:ascii="仿宋" w:eastAsia="仿宋" w:hAnsi="仿宋" w:cs="仿宋"/>
          <w:bCs/>
          <w:color w:val="000000" w:themeColor="text1"/>
          <w:sz w:val="32"/>
          <w:szCs w:val="30"/>
        </w:rPr>
      </w:pPr>
      <w:bookmarkStart w:id="0" w:name="OLE_LINK130"/>
      <w:bookmarkStart w:id="1" w:name="OLE_LINK132"/>
      <w:bookmarkStart w:id="2" w:name="OLE_LINK131"/>
      <w:r>
        <w:rPr>
          <w:rFonts w:ascii="仿宋" w:eastAsia="仿宋" w:hAnsi="仿宋" w:cs="仿宋" w:hint="eastAsia"/>
          <w:bCs/>
          <w:color w:val="000000" w:themeColor="text1"/>
          <w:sz w:val="32"/>
          <w:szCs w:val="30"/>
        </w:rPr>
        <w:t>统一社会信用代码</w:t>
      </w:r>
      <w:bookmarkEnd w:id="0"/>
      <w:bookmarkEnd w:id="1"/>
      <w:bookmarkEnd w:id="2"/>
      <w:r>
        <w:rPr>
          <w:rFonts w:ascii="仿宋" w:eastAsia="仿宋" w:hAnsi="仿宋" w:cs="仿宋" w:hint="eastAsia"/>
          <w:bCs/>
          <w:color w:val="000000" w:themeColor="text1"/>
          <w:sz w:val="32"/>
          <w:szCs w:val="30"/>
        </w:rPr>
        <w:t>：</w:t>
      </w:r>
    </w:p>
    <w:p w14:paraId="172013E0" w14:textId="77777777" w:rsidR="00EC3C25" w:rsidRDefault="00000000">
      <w:pPr>
        <w:adjustRightInd w:val="0"/>
        <w:snapToGrid w:val="0"/>
        <w:spacing w:line="560" w:lineRule="exact"/>
        <w:ind w:firstLineChars="200" w:firstLine="640"/>
        <w:jc w:val="left"/>
        <w:rPr>
          <w:rFonts w:ascii="仿宋" w:eastAsia="仿宋" w:hAnsi="仿宋" w:cs="仿宋"/>
          <w:bCs/>
          <w:color w:val="000000" w:themeColor="text1"/>
          <w:sz w:val="32"/>
          <w:szCs w:val="30"/>
        </w:rPr>
      </w:pPr>
      <w:r>
        <w:rPr>
          <w:rFonts w:ascii="仿宋" w:eastAsia="仿宋" w:hAnsi="仿宋" w:cs="仿宋" w:hint="eastAsia"/>
          <w:bCs/>
          <w:color w:val="000000" w:themeColor="text1"/>
          <w:sz w:val="32"/>
          <w:szCs w:val="30"/>
        </w:rPr>
        <w:t xml:space="preserve">法定代表人（负责人）姓名：        </w:t>
      </w:r>
    </w:p>
    <w:p w14:paraId="44A73345" w14:textId="77777777" w:rsidR="00EC3C25" w:rsidRDefault="00000000">
      <w:pPr>
        <w:adjustRightInd w:val="0"/>
        <w:snapToGrid w:val="0"/>
        <w:spacing w:line="560" w:lineRule="exact"/>
        <w:ind w:firstLineChars="200" w:firstLine="640"/>
        <w:jc w:val="left"/>
        <w:rPr>
          <w:rFonts w:ascii="仿宋" w:eastAsia="仿宋" w:hAnsi="仿宋" w:cs="仿宋"/>
          <w:bCs/>
          <w:color w:val="000000" w:themeColor="text1"/>
          <w:sz w:val="32"/>
          <w:szCs w:val="30"/>
        </w:rPr>
      </w:pPr>
      <w:r>
        <w:rPr>
          <w:rFonts w:ascii="仿宋" w:eastAsia="仿宋" w:hAnsi="仿宋" w:cs="仿宋" w:hint="eastAsia"/>
          <w:bCs/>
          <w:color w:val="000000" w:themeColor="text1"/>
          <w:sz w:val="32"/>
          <w:szCs w:val="30"/>
        </w:rPr>
        <w:t>联系方式：</w:t>
      </w:r>
    </w:p>
    <w:p w14:paraId="5D66C611" w14:textId="77777777" w:rsidR="00EC3C25" w:rsidRDefault="00000000">
      <w:pPr>
        <w:adjustRightInd w:val="0"/>
        <w:snapToGrid w:val="0"/>
        <w:spacing w:line="560" w:lineRule="exact"/>
        <w:ind w:firstLineChars="200" w:firstLine="640"/>
        <w:jc w:val="left"/>
        <w:rPr>
          <w:rFonts w:ascii="仿宋" w:eastAsia="仿宋" w:hAnsi="仿宋" w:cs="仿宋"/>
          <w:bCs/>
          <w:color w:val="000000" w:themeColor="text1"/>
          <w:sz w:val="32"/>
          <w:szCs w:val="30"/>
        </w:rPr>
      </w:pPr>
      <w:r>
        <w:rPr>
          <w:rFonts w:ascii="仿宋" w:eastAsia="仿宋" w:hAnsi="仿宋" w:cs="仿宋" w:hint="eastAsia"/>
          <w:bCs/>
          <w:color w:val="000000" w:themeColor="text1"/>
          <w:sz w:val="32"/>
          <w:szCs w:val="30"/>
        </w:rPr>
        <w:t>注册登记地址：</w:t>
      </w:r>
    </w:p>
    <w:p w14:paraId="4AC95883" w14:textId="77777777" w:rsidR="00EC3C25" w:rsidRDefault="00000000">
      <w:pPr>
        <w:adjustRightInd w:val="0"/>
        <w:snapToGrid w:val="0"/>
        <w:spacing w:line="560" w:lineRule="exact"/>
        <w:ind w:firstLineChars="200" w:firstLine="640"/>
        <w:jc w:val="left"/>
        <w:rPr>
          <w:rFonts w:ascii="仿宋" w:eastAsia="仿宋" w:hAnsi="仿宋" w:cs="仿宋"/>
          <w:bCs/>
          <w:color w:val="000000" w:themeColor="text1"/>
          <w:sz w:val="32"/>
          <w:szCs w:val="30"/>
        </w:rPr>
      </w:pPr>
      <w:r>
        <w:rPr>
          <w:rFonts w:ascii="仿宋" w:eastAsia="仿宋" w:hAnsi="仿宋" w:cs="仿宋" w:hint="eastAsia"/>
          <w:bCs/>
          <w:color w:val="000000" w:themeColor="text1"/>
          <w:sz w:val="32"/>
          <w:szCs w:val="30"/>
        </w:rPr>
        <w:t>送达地址：</w:t>
      </w:r>
    </w:p>
    <w:p w14:paraId="2955675E" w14:textId="77777777" w:rsidR="00EC3C25" w:rsidRDefault="00000000">
      <w:pPr>
        <w:pStyle w:val="a6"/>
        <w:widowControl/>
        <w:spacing w:beforeAutospacing="0" w:afterAutospacing="0" w:line="560" w:lineRule="exact"/>
        <w:ind w:left="58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（二）代理人（委托办理时填写）</w:t>
      </w:r>
    </w:p>
    <w:p w14:paraId="4C6B4974" w14:textId="77777777" w:rsidR="00EC3C25" w:rsidRDefault="00000000">
      <w:pPr>
        <w:adjustRightInd w:val="0"/>
        <w:snapToGrid w:val="0"/>
        <w:spacing w:line="560" w:lineRule="exact"/>
        <w:ind w:left="580"/>
        <w:jc w:val="left"/>
        <w:rPr>
          <w:rFonts w:ascii="仿宋" w:eastAsia="仿宋" w:hAnsi="仿宋" w:cs="仿宋"/>
          <w:bCs/>
          <w:color w:val="000000" w:themeColor="text1"/>
          <w:sz w:val="32"/>
          <w:szCs w:val="30"/>
        </w:rPr>
      </w:pPr>
      <w:r>
        <w:rPr>
          <w:rFonts w:ascii="仿宋" w:eastAsia="仿宋" w:hAnsi="仿宋" w:cs="仿宋" w:hint="eastAsia"/>
          <w:bCs/>
          <w:color w:val="000000" w:themeColor="text1"/>
          <w:sz w:val="32"/>
          <w:szCs w:val="30"/>
        </w:rPr>
        <w:t xml:space="preserve"> 姓名：</w:t>
      </w:r>
    </w:p>
    <w:p w14:paraId="4AEDCBD8" w14:textId="77777777" w:rsidR="00EC3C25" w:rsidRDefault="00000000">
      <w:pPr>
        <w:adjustRightInd w:val="0"/>
        <w:snapToGrid w:val="0"/>
        <w:spacing w:line="560" w:lineRule="exact"/>
        <w:ind w:firstLineChars="200" w:firstLine="640"/>
        <w:jc w:val="left"/>
        <w:rPr>
          <w:rFonts w:ascii="仿宋" w:eastAsia="仿宋" w:hAnsi="仿宋" w:cs="仿宋"/>
          <w:bCs/>
          <w:color w:val="000000" w:themeColor="text1"/>
          <w:sz w:val="32"/>
          <w:szCs w:val="30"/>
        </w:rPr>
      </w:pPr>
      <w:r>
        <w:rPr>
          <w:rFonts w:ascii="仿宋" w:eastAsia="仿宋" w:hAnsi="仿宋" w:cs="仿宋" w:hint="eastAsia"/>
          <w:bCs/>
          <w:color w:val="000000" w:themeColor="text1"/>
          <w:sz w:val="32"/>
          <w:szCs w:val="30"/>
        </w:rPr>
        <w:t>证件类型：                证件编号：</w:t>
      </w:r>
    </w:p>
    <w:p w14:paraId="1FB1FC1B" w14:textId="77777777" w:rsidR="00EC3C25" w:rsidRDefault="00000000">
      <w:pPr>
        <w:adjustRightInd w:val="0"/>
        <w:snapToGrid w:val="0"/>
        <w:spacing w:line="560" w:lineRule="exact"/>
        <w:ind w:firstLineChars="200" w:firstLine="640"/>
        <w:jc w:val="left"/>
        <w:rPr>
          <w:rFonts w:ascii="仿宋" w:eastAsia="仿宋" w:hAnsi="仿宋" w:cs="仿宋"/>
          <w:bCs/>
          <w:color w:val="000000" w:themeColor="text1"/>
          <w:sz w:val="32"/>
          <w:szCs w:val="30"/>
        </w:rPr>
      </w:pPr>
      <w:r>
        <w:rPr>
          <w:rFonts w:ascii="仿宋" w:eastAsia="仿宋" w:hAnsi="仿宋" w:cs="仿宋" w:hint="eastAsia"/>
          <w:bCs/>
          <w:color w:val="000000" w:themeColor="text1"/>
          <w:sz w:val="32"/>
          <w:szCs w:val="30"/>
        </w:rPr>
        <w:t>联系方式：                通讯地址：</w:t>
      </w:r>
    </w:p>
    <w:p w14:paraId="0A215B19" w14:textId="77777777" w:rsidR="00EC3C25" w:rsidRDefault="00000000">
      <w:pPr>
        <w:pStyle w:val="a6"/>
        <w:widowControl/>
        <w:spacing w:beforeAutospacing="0" w:afterAutospacing="0" w:line="560" w:lineRule="exact"/>
        <w:ind w:left="58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（三）行政许可实施机关</w:t>
      </w:r>
    </w:p>
    <w:p w14:paraId="3CB085E7" w14:textId="77777777" w:rsidR="00EC3C25" w:rsidRDefault="00000000">
      <w:pPr>
        <w:adjustRightInd w:val="0"/>
        <w:snapToGrid w:val="0"/>
        <w:spacing w:line="560" w:lineRule="exact"/>
        <w:ind w:firstLineChars="200" w:firstLine="640"/>
        <w:jc w:val="left"/>
        <w:rPr>
          <w:rFonts w:ascii="仿宋" w:eastAsia="仿宋" w:hAnsi="仿宋" w:cs="仿宋"/>
          <w:b/>
          <w:color w:val="000000" w:themeColor="text1"/>
          <w:sz w:val="32"/>
          <w:szCs w:val="30"/>
          <w:u w:val="single"/>
        </w:rPr>
      </w:pPr>
      <w:r>
        <w:rPr>
          <w:rFonts w:ascii="仿宋" w:eastAsia="仿宋" w:hAnsi="仿宋" w:cs="仿宋" w:hint="eastAsia"/>
          <w:bCs/>
          <w:color w:val="000000" w:themeColor="text1"/>
          <w:sz w:val="32"/>
          <w:szCs w:val="30"/>
        </w:rPr>
        <w:t>行政审批机关</w:t>
      </w:r>
      <w:r>
        <w:rPr>
          <w:rFonts w:ascii="仿宋" w:eastAsia="仿宋" w:hAnsi="仿宋" w:cs="仿宋" w:hint="eastAsia"/>
          <w:color w:val="000000" w:themeColor="text1"/>
          <w:sz w:val="32"/>
          <w:szCs w:val="30"/>
        </w:rPr>
        <w:t>：</w:t>
      </w:r>
      <w:bookmarkStart w:id="3" w:name="OLE_LINK137"/>
      <w:bookmarkStart w:id="4" w:name="OLE_LINK136"/>
      <w:r>
        <w:rPr>
          <w:rFonts w:ascii="仿宋" w:eastAsia="仿宋" w:hAnsi="仿宋" w:cs="仿宋" w:hint="eastAsia"/>
          <w:b/>
          <w:color w:val="000000" w:themeColor="text1"/>
          <w:sz w:val="32"/>
          <w:szCs w:val="30"/>
        </w:rPr>
        <w:t xml:space="preserve">          </w:t>
      </w:r>
      <w:r>
        <w:rPr>
          <w:rFonts w:ascii="仿宋" w:eastAsia="仿宋" w:hAnsi="仿宋" w:cs="仿宋" w:hint="eastAsia"/>
          <w:b/>
          <w:bCs/>
          <w:color w:val="000000" w:themeColor="text1"/>
          <w:sz w:val="32"/>
          <w:szCs w:val="30"/>
        </w:rPr>
        <w:t xml:space="preserve"> </w:t>
      </w:r>
      <w:r>
        <w:rPr>
          <w:rFonts w:ascii="仿宋" w:eastAsia="仿宋" w:hAnsi="仿宋" w:cs="仿宋" w:hint="eastAsia"/>
          <w:b/>
          <w:color w:val="000000" w:themeColor="text1"/>
          <w:sz w:val="32"/>
          <w:szCs w:val="30"/>
        </w:rPr>
        <w:t xml:space="preserve">                     </w:t>
      </w:r>
      <w:bookmarkEnd w:id="3"/>
      <w:bookmarkEnd w:id="4"/>
    </w:p>
    <w:p w14:paraId="5B0DD51E" w14:textId="77777777" w:rsidR="00EC3C25" w:rsidRDefault="00000000">
      <w:pPr>
        <w:adjustRightInd w:val="0"/>
        <w:snapToGrid w:val="0"/>
        <w:spacing w:line="560" w:lineRule="exact"/>
        <w:ind w:firstLineChars="200" w:firstLine="640"/>
        <w:jc w:val="left"/>
        <w:rPr>
          <w:rFonts w:ascii="仿宋_GB2312" w:eastAsia="仿宋_GB2312" w:hAnsi="仿宋_GB2312" w:cs="仿宋_GB2312"/>
          <w:b/>
          <w:color w:val="000000" w:themeColor="text1"/>
          <w:sz w:val="32"/>
          <w:szCs w:val="30"/>
        </w:rPr>
      </w:pPr>
      <w:r>
        <w:rPr>
          <w:rFonts w:ascii="仿宋" w:eastAsia="仿宋" w:hAnsi="仿宋" w:cs="仿宋" w:hint="eastAsia"/>
          <w:bCs/>
          <w:color w:val="000000" w:themeColor="text1"/>
          <w:sz w:val="32"/>
          <w:szCs w:val="30"/>
        </w:rPr>
        <w:t>经办人：</w:t>
      </w:r>
      <w:bookmarkStart w:id="5" w:name="OLE_LINK139"/>
      <w:bookmarkStart w:id="6" w:name="OLE_LINK138"/>
      <w:r>
        <w:rPr>
          <w:rFonts w:ascii="仿宋" w:eastAsia="仿宋" w:hAnsi="仿宋" w:cs="仿宋" w:hint="eastAsia"/>
          <w:b/>
          <w:color w:val="000000" w:themeColor="text1"/>
          <w:sz w:val="32"/>
          <w:szCs w:val="30"/>
        </w:rPr>
        <w:t xml:space="preserve">              </w:t>
      </w:r>
      <w:r>
        <w:rPr>
          <w:rFonts w:ascii="仿宋" w:eastAsia="仿宋" w:hAnsi="仿宋" w:cs="仿宋" w:hint="eastAsia"/>
          <w:bCs/>
          <w:color w:val="000000" w:themeColor="text1"/>
          <w:sz w:val="32"/>
          <w:szCs w:val="30"/>
        </w:rPr>
        <w:t>联系方式：</w:t>
      </w:r>
      <w:r>
        <w:rPr>
          <w:rFonts w:ascii="仿宋" w:eastAsia="仿宋" w:hAnsi="仿宋" w:cs="仿宋" w:hint="eastAsia"/>
          <w:b/>
          <w:color w:val="000000" w:themeColor="text1"/>
          <w:sz w:val="32"/>
          <w:szCs w:val="30"/>
        </w:rPr>
        <w:t xml:space="preserve"> </w:t>
      </w:r>
      <w:r>
        <w:rPr>
          <w:rFonts w:ascii="仿宋_GB2312" w:eastAsia="仿宋_GB2312" w:hAnsi="仿宋_GB2312" w:cs="仿宋_GB2312" w:hint="eastAsia"/>
          <w:b/>
          <w:color w:val="000000" w:themeColor="text1"/>
          <w:sz w:val="32"/>
          <w:szCs w:val="30"/>
        </w:rPr>
        <w:t xml:space="preserve">                  </w:t>
      </w:r>
      <w:bookmarkEnd w:id="5"/>
      <w:bookmarkEnd w:id="6"/>
      <w:r>
        <w:rPr>
          <w:rFonts w:ascii="仿宋_GB2312" w:eastAsia="仿宋_GB2312" w:hAnsi="仿宋_GB2312" w:cs="仿宋_GB2312" w:hint="eastAsia"/>
          <w:b/>
          <w:color w:val="000000" w:themeColor="text1"/>
          <w:sz w:val="32"/>
          <w:szCs w:val="30"/>
        </w:rPr>
        <w:t xml:space="preserve">    </w:t>
      </w:r>
    </w:p>
    <w:p w14:paraId="3CB5D6CF" w14:textId="77777777" w:rsidR="00EC3C25" w:rsidRDefault="00000000">
      <w:pPr>
        <w:adjustRightInd w:val="0"/>
        <w:snapToGrid w:val="0"/>
        <w:spacing w:line="56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二、行政机关告知</w:t>
      </w:r>
    </w:p>
    <w:p w14:paraId="26FEA728" w14:textId="77777777" w:rsidR="00EC3C25" w:rsidRDefault="00000000">
      <w:pPr>
        <w:pStyle w:val="a6"/>
        <w:widowControl/>
        <w:spacing w:beforeAutospacing="0" w:afterAutospacing="0" w:line="560" w:lineRule="exact"/>
        <w:ind w:left="58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（一）行政许可事项及编码</w:t>
      </w:r>
    </w:p>
    <w:p w14:paraId="125F68D9" w14:textId="77777777" w:rsidR="00EC3C25" w:rsidRDefault="00000000">
      <w:pPr>
        <w:adjustRightInd w:val="0"/>
        <w:snapToGrid w:val="0"/>
        <w:spacing w:line="560" w:lineRule="exact"/>
        <w:ind w:left="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名称：旅行社设立许可</w:t>
      </w:r>
    </w:p>
    <w:p w14:paraId="714612F6" w14:textId="77777777" w:rsidR="00EC3C25" w:rsidRDefault="00000000">
      <w:pPr>
        <w:adjustRightInd w:val="0"/>
        <w:snapToGrid w:val="0"/>
        <w:spacing w:line="560" w:lineRule="exact"/>
        <w:ind w:left="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lastRenderedPageBreak/>
        <w:t>编码：</w:t>
      </w:r>
    </w:p>
    <w:p w14:paraId="2852682C" w14:textId="77777777" w:rsidR="00EC3C25" w:rsidRDefault="00000000">
      <w:pPr>
        <w:pStyle w:val="a6"/>
        <w:widowControl/>
        <w:spacing w:beforeAutospacing="0" w:afterAutospacing="0" w:line="560" w:lineRule="exact"/>
        <w:ind w:left="58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（二）行政许可事项设定依据</w:t>
      </w:r>
    </w:p>
    <w:p w14:paraId="7C731CBF" w14:textId="77777777" w:rsidR="00EC3C25" w:rsidRDefault="00000000">
      <w:pPr>
        <w:pStyle w:val="a6"/>
        <w:widowControl/>
        <w:shd w:val="clear" w:color="auto" w:fill="FFFFFF"/>
        <w:spacing w:beforeAutospacing="0" w:afterAutospacing="0" w:line="56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1.《中华人民共和国旅游法》第四章：旅游经营，第二十八、第二十九条；</w:t>
      </w:r>
    </w:p>
    <w:p w14:paraId="6722D780" w14:textId="77777777" w:rsidR="00EC3C25" w:rsidRDefault="00000000">
      <w:pPr>
        <w:pStyle w:val="a6"/>
        <w:widowControl/>
        <w:shd w:val="clear" w:color="auto" w:fill="FFFFFF"/>
        <w:spacing w:beforeAutospacing="0" w:afterAutospacing="0" w:line="56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2.《旅行社条例》第二章：旅行社的设立，第六至第二十条；</w:t>
      </w:r>
    </w:p>
    <w:p w14:paraId="3EB23D1D" w14:textId="77777777" w:rsidR="00EC3C25" w:rsidRDefault="00000000">
      <w:pPr>
        <w:pStyle w:val="a6"/>
        <w:widowControl/>
        <w:shd w:val="clear" w:color="auto" w:fill="FFFFFF"/>
        <w:spacing w:beforeAutospacing="0" w:afterAutospacing="0" w:line="56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3.《旅行社条例实施细则》第二章：旅行社的设立与变更，第六至第十一条；</w:t>
      </w:r>
    </w:p>
    <w:p w14:paraId="56DF65CA" w14:textId="77777777" w:rsidR="00EC3C25" w:rsidRDefault="00000000">
      <w:pPr>
        <w:pStyle w:val="a6"/>
        <w:widowControl/>
        <w:shd w:val="clear" w:color="auto" w:fill="FFFFFF"/>
        <w:spacing w:beforeAutospacing="0" w:afterAutospacing="0" w:line="56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4.《国家旅游局关于执行&lt;旅游法&gt;有关规定的通知》（旅发〔2013〕280号）。</w:t>
      </w:r>
    </w:p>
    <w:p w14:paraId="5350D192" w14:textId="77777777" w:rsidR="00EC3C25" w:rsidRDefault="00000000">
      <w:pPr>
        <w:pStyle w:val="a6"/>
        <w:widowControl/>
        <w:spacing w:beforeAutospacing="0" w:afterAutospacing="0" w:line="560" w:lineRule="exact"/>
        <w:ind w:left="58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（三）准予许可条件、标准和技术要求</w:t>
      </w:r>
    </w:p>
    <w:p w14:paraId="5E84AA0D"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rPr>
        <w:t>有固定的经营场所：申请者拥有产权的营业用房，或者申请者租用的、租期不少于1年的营业用房；营业用房应当满足申请者业务经营的需要；</w:t>
      </w:r>
    </w:p>
    <w:p w14:paraId="227C90A9"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rPr>
        <w:t>有必要的营业设施：2部以上的直线固定电话、传真机、复印机；可与旅游行政管理部门及其他旅游经营者联网条件的计算机；</w:t>
      </w:r>
    </w:p>
    <w:p w14:paraId="1FC6785E"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rPr>
        <w:t>有符合规定的注册资本：应当取得企业法人营业执照，营业执照经营范围应为境内旅游业务、入境旅游业务，注册资本应不少于30万元；</w:t>
      </w:r>
    </w:p>
    <w:p w14:paraId="1C0460E1"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rPr>
        <w:t>有必要的经营管理人员：具有旅行社从业经历或者相关专业经历的经理人员和计调人员；</w:t>
      </w:r>
    </w:p>
    <w:p w14:paraId="6F054A16"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rPr>
        <w:t>有必要的导游：具有不低于旅行社在职员工总数20%且不少于3名、与旅行社签订固定期限或者无固定期限劳动合同的持有导游证的导游。</w:t>
      </w:r>
    </w:p>
    <w:p w14:paraId="38F83098" w14:textId="77777777" w:rsidR="00EC3C25" w:rsidRDefault="00000000">
      <w:pPr>
        <w:pStyle w:val="a6"/>
        <w:widowControl/>
        <w:spacing w:beforeAutospacing="0" w:afterAutospacing="0" w:line="560" w:lineRule="exact"/>
        <w:ind w:left="58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（四）应当提交的材料</w:t>
      </w:r>
    </w:p>
    <w:p w14:paraId="246D01C6" w14:textId="77777777" w:rsidR="00EC3C25" w:rsidRDefault="00000000">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下列材料应当与告知承诺书一并提交：</w:t>
      </w:r>
    </w:p>
    <w:p w14:paraId="04E9D882"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rPr>
        <w:t>与在线填写申请内容一致的设立申请书1份。内容包括申请设立的旅行社的中英文名称及英文缩写，设立地址，企业形式、出资人、出资额和出资方式，申请人、受理申请部门的全称、申请书名称和申请的时间;</w:t>
      </w:r>
    </w:p>
    <w:p w14:paraId="1A23A2F5" w14:textId="77777777" w:rsidR="00EC3C25" w:rsidRDefault="00000000">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rPr>
        <w:t>法定代表人履历表及身份证明；</w:t>
      </w:r>
    </w:p>
    <w:p w14:paraId="642F5F87" w14:textId="77777777" w:rsidR="00EC3C25" w:rsidRDefault="00000000">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rPr>
        <w:t>企业章程；</w:t>
      </w:r>
    </w:p>
    <w:p w14:paraId="0870A5AC"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4.《企业法人营业执照》；</w:t>
      </w:r>
    </w:p>
    <w:p w14:paraId="649072FA"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rPr>
        <w:t>授权委托书原件及委托代理人身份证复印件1份（非必要，委托办理时需提供）。</w:t>
      </w:r>
    </w:p>
    <w:p w14:paraId="1497C334" w14:textId="77777777" w:rsidR="00EC3C25" w:rsidRDefault="00000000">
      <w:pPr>
        <w:pStyle w:val="a6"/>
        <w:widowControl/>
        <w:spacing w:beforeAutospacing="0" w:afterAutospacing="0" w:line="560" w:lineRule="exact"/>
        <w:ind w:left="58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（五）承诺方式</w:t>
      </w:r>
    </w:p>
    <w:p w14:paraId="1D286853" w14:textId="77777777" w:rsidR="00EC3C25" w:rsidRDefault="00000000">
      <w:pPr>
        <w:adjustRightInd w:val="0"/>
        <w:snapToGrid w:val="0"/>
        <w:spacing w:line="560" w:lineRule="exact"/>
        <w:rPr>
          <w:rFonts w:ascii="仿宋" w:eastAsia="仿宋" w:hAnsi="仿宋" w:cs="仿宋"/>
          <w:color w:val="000000" w:themeColor="text1"/>
          <w:sz w:val="32"/>
          <w:szCs w:val="32"/>
        </w:rPr>
      </w:pPr>
      <w:r>
        <w:rPr>
          <w:rFonts w:ascii="黑体" w:eastAsia="黑体" w:hAnsi="黑体" w:cs="黑体" w:hint="eastAsia"/>
          <w:color w:val="000000" w:themeColor="text1"/>
          <w:sz w:val="32"/>
          <w:szCs w:val="32"/>
        </w:rPr>
        <w:t xml:space="preserve">   </w:t>
      </w:r>
      <w:r>
        <w:rPr>
          <w:rFonts w:ascii="仿宋" w:eastAsia="仿宋" w:hAnsi="仿宋" w:cs="仿宋" w:hint="eastAsia"/>
          <w:color w:val="000000" w:themeColor="text1"/>
          <w:sz w:val="32"/>
          <w:szCs w:val="32"/>
        </w:rPr>
        <w:t xml:space="preserve"> 企业可通过线上、线下办理实行告知承诺的涉企经营许可事项。通过线下办理的应当向行政许可实施机关提交书面的加盖企业印章的告知承诺书（一式叁份）和相关材料。通过网上办理的，应当按要求提供电子版材料。</w:t>
      </w:r>
    </w:p>
    <w:p w14:paraId="3237081A" w14:textId="77777777" w:rsidR="00EC3C25" w:rsidRDefault="00000000">
      <w:pPr>
        <w:adjustRightInd w:val="0"/>
        <w:snapToGrid w:val="0"/>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（六）承诺的时限和效力</w:t>
      </w:r>
    </w:p>
    <w:p w14:paraId="043EA005"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行政许可实施机关当场对企业提交的告知承诺书和相关材料进行形式审查，对符合要求的，当场作出行政许可决定；对不符合要求的，在企业补正材料后，当场作出行政许可决定。行政许可实施机关作出准予行政许可决定后，当场或者2个工作日内向企业颁发行政许可证件。企业领取行政许可证件后即可开展相关业务。</w:t>
      </w:r>
    </w:p>
    <w:p w14:paraId="718D99BC" w14:textId="77777777" w:rsidR="00EC3C25" w:rsidRDefault="00000000">
      <w:pPr>
        <w:adjustRightInd w:val="0"/>
        <w:snapToGrid w:val="0"/>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（七）不实承诺责任</w:t>
      </w:r>
    </w:p>
    <w:p w14:paraId="604FAACB"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企业存在未履行承诺或经查实为弄虚作假的，行政机关将按照有关规定，依法终止办理、责令限期整改、撤销行政决定或者予以行政处罚，并将有关失信行为信息记入企业信用档案；涉嫌犯罪的，依法移交司法机关。企业承担相应的行政、民事、刑事责任。</w:t>
      </w:r>
    </w:p>
    <w:p w14:paraId="6B58245B" w14:textId="77777777" w:rsidR="00EC3C25" w:rsidRDefault="00000000">
      <w:pPr>
        <w:adjustRightInd w:val="0"/>
        <w:snapToGrid w:val="0"/>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（八）行政机关核查和监管权力</w:t>
      </w:r>
    </w:p>
    <w:p w14:paraId="2F77A581"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rPr>
        <w:t>被许可人取得旅行社业务经营许可证后,应当在经营中遵守相关法律、法规、规章及规范性文件的规定，并主动接受行政审批机关的监督和检查；</w:t>
      </w:r>
    </w:p>
    <w:p w14:paraId="1C1515D0"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rPr>
        <w:t>按照《旅行社条例》第十三条规定，被许可人应当自取得旅行社业务经营许可证之日起3个工作日内，在国务院旅游行政主管部门指定的银行开设专门的质量保证金账户，存入质量保证金，或者向作出许可的旅游行政管理部门提交依法取得的担保额度不低于相应质量保证金数额的银行担保。未在规定期限内办理的，行政审批机关应当依法作出处理；</w:t>
      </w:r>
    </w:p>
    <w:p w14:paraId="6FF29F22"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rPr>
        <w:t>按照《旅行社条例》第十二条规定，被许可人变更名称、经营场所、法定代表人等登记事项或者终止经营的，应当到工商行政管理部门办理相应的变更登记或者注销登记，并在登记办理完毕之日起10个工作日内，向原许可的旅游行政管理部门备案，换领或者交回旅行社业务经营许可证。未在规定期限内办理备案的，行政审批机关应当依法作出处理；</w:t>
      </w:r>
    </w:p>
    <w:p w14:paraId="49CFBBA2"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rPr>
        <w:t>被许可人取得旅行社业务经营许可证后,尚不具备经营许可条件但承诺领证后一定期限内具备的，在未达到经营许可条件并按要求提交材料的情况下开展旅行社业务经营活动的，行政审</w:t>
      </w:r>
      <w:r>
        <w:rPr>
          <w:rFonts w:ascii="仿宋" w:eastAsia="仿宋" w:hAnsi="仿宋" w:cs="仿宋" w:hint="eastAsia"/>
          <w:color w:val="000000" w:themeColor="text1"/>
          <w:sz w:val="32"/>
          <w:szCs w:val="32"/>
        </w:rPr>
        <w:lastRenderedPageBreak/>
        <w:t>批机关应当依法作出处理；</w:t>
      </w:r>
    </w:p>
    <w:p w14:paraId="415E1F6D"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rPr>
        <w:t>行政审批机关应当平等对待通过告知承诺取得旅行社业务经营许可证件的被许可人与通过一般许可程序取得许可证件的被许可人，根据风险状况加强事中事后监管，发现被许可人有违法行为的，应当依法作出处理；</w:t>
      </w:r>
    </w:p>
    <w:p w14:paraId="52E86FD0"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rPr>
        <w:t>行政审批机关作出准予行政许可决定后，被许可人无正当理由未在告知承诺书约定的期限内提交材料或者经整改后提交的材料仍不符合要求的，行政审批机关应当依法撤销行政许可决定；</w:t>
      </w:r>
    </w:p>
    <w:p w14:paraId="3A1668E3"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rPr>
        <w:t>行政审批机关应当通过书面资料核查、现场检查或组织属地监管部门现场检查等方式对被许可人的承诺内容是否属实进行核查。发现被许可人实际情况与承诺内容不符的，责令其限期整改；逾期不整改或者整改后仍不符合条件的，行政审批机关应当依法撤销行政许可决定。</w:t>
      </w:r>
    </w:p>
    <w:p w14:paraId="08C29CA4" w14:textId="77777777" w:rsidR="00EC3C25" w:rsidRDefault="00000000">
      <w:pPr>
        <w:spacing w:line="560" w:lineRule="exact"/>
        <w:ind w:firstLineChars="200" w:firstLine="616"/>
        <w:rPr>
          <w:rFonts w:ascii="仿宋" w:eastAsia="仿宋" w:hAnsi="仿宋" w:cs="仿宋"/>
          <w:color w:val="000000" w:themeColor="text1"/>
          <w:spacing w:val="-6"/>
          <w:sz w:val="32"/>
          <w:szCs w:val="32"/>
        </w:rPr>
      </w:pPr>
      <w:r>
        <w:rPr>
          <w:rFonts w:ascii="仿宋" w:eastAsia="仿宋" w:hAnsi="仿宋" w:cs="仿宋" w:hint="eastAsia"/>
          <w:color w:val="000000" w:themeColor="text1"/>
          <w:spacing w:val="-6"/>
          <w:sz w:val="32"/>
          <w:szCs w:val="32"/>
        </w:rPr>
        <w:t>因虚假承诺或者违反承诺被撤销行政许可决定的，被许可人基于行政许可取得的利益不受保护，造成的损失由被许可人承担。</w:t>
      </w:r>
    </w:p>
    <w:p w14:paraId="2D0000B1" w14:textId="77777777" w:rsidR="00EC3C25" w:rsidRDefault="00000000">
      <w:pPr>
        <w:adjustRightInd w:val="0"/>
        <w:snapToGrid w:val="0"/>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（九）信息公开（由行政许可实施机关填写）</w:t>
      </w:r>
    </w:p>
    <w:p w14:paraId="74275A38" w14:textId="77777777" w:rsidR="00EC3C25" w:rsidRDefault="00000000">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公开形式：</w:t>
      </w:r>
    </w:p>
    <w:p w14:paraId="24BD00F8" w14:textId="77777777" w:rsidR="00EC3C25" w:rsidRDefault="00000000">
      <w:pPr>
        <w:spacing w:line="560" w:lineRule="exact"/>
        <w:ind w:leftChars="301" w:left="632" w:firstLine="6"/>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公开期限：</w:t>
      </w:r>
    </w:p>
    <w:p w14:paraId="01DAEFDB" w14:textId="77777777" w:rsidR="00EC3C25" w:rsidRDefault="00000000">
      <w:pPr>
        <w:pStyle w:val="a6"/>
        <w:widowControl/>
        <w:spacing w:beforeAutospacing="0" w:afterAutospacing="0" w:line="560" w:lineRule="exact"/>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 xml:space="preserve">   </w:t>
      </w:r>
      <w:r>
        <w:rPr>
          <w:rFonts w:ascii="黑体" w:eastAsia="黑体" w:hAnsi="黑体" w:cs="黑体" w:hint="eastAsia"/>
          <w:color w:val="000000" w:themeColor="text1"/>
          <w:sz w:val="32"/>
          <w:szCs w:val="32"/>
        </w:rPr>
        <w:t xml:space="preserve"> 三、企业承诺</w:t>
      </w:r>
    </w:p>
    <w:p w14:paraId="47305C28" w14:textId="77777777" w:rsidR="00EC3C25" w:rsidRDefault="00000000">
      <w:pPr>
        <w:spacing w:line="54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申请企业现作出如下承诺:</w:t>
      </w:r>
    </w:p>
    <w:p w14:paraId="254C3BD5" w14:textId="77777777" w:rsidR="00EC3C25" w:rsidRDefault="00000000">
      <w:pPr>
        <w:spacing w:line="540" w:lineRule="exact"/>
        <w:ind w:firstLineChars="200" w:firstLine="616"/>
        <w:rPr>
          <w:rFonts w:ascii="仿宋" w:eastAsia="仿宋" w:hAnsi="仿宋" w:cs="仿宋"/>
          <w:color w:val="000000" w:themeColor="text1"/>
          <w:spacing w:val="-6"/>
          <w:sz w:val="32"/>
          <w:szCs w:val="32"/>
        </w:rPr>
      </w:pPr>
      <w:r>
        <w:rPr>
          <w:rFonts w:ascii="仿宋" w:eastAsia="仿宋" w:hAnsi="仿宋" w:cs="仿宋" w:hint="eastAsia"/>
          <w:color w:val="000000" w:themeColor="text1"/>
          <w:spacing w:val="-6"/>
          <w:sz w:val="32"/>
          <w:szCs w:val="32"/>
        </w:rPr>
        <w:t>（一）</w:t>
      </w:r>
      <w:r>
        <w:rPr>
          <w:rFonts w:ascii="仿宋" w:eastAsia="仿宋" w:hAnsi="仿宋" w:cs="仿宋" w:hint="eastAsia"/>
          <w:color w:val="000000" w:themeColor="text1"/>
          <w:sz w:val="32"/>
          <w:szCs w:val="32"/>
        </w:rPr>
        <w:t>已知晓和全面理解行政审批机关告知的全部内容，愿意以告知承诺方式办理；</w:t>
      </w:r>
    </w:p>
    <w:p w14:paraId="78A027ED" w14:textId="77777777" w:rsidR="00EC3C25" w:rsidRDefault="00000000">
      <w:pPr>
        <w:spacing w:line="540" w:lineRule="exact"/>
        <w:ind w:firstLineChars="200" w:firstLine="616"/>
        <w:rPr>
          <w:rFonts w:ascii="仿宋" w:eastAsia="仿宋" w:hAnsi="仿宋" w:cs="仿宋"/>
          <w:color w:val="000000" w:themeColor="text1"/>
          <w:spacing w:val="-6"/>
          <w:sz w:val="32"/>
          <w:szCs w:val="32"/>
        </w:rPr>
      </w:pPr>
      <w:r>
        <w:rPr>
          <w:rFonts w:ascii="仿宋" w:eastAsia="仿宋" w:hAnsi="仿宋" w:cs="仿宋" w:hint="eastAsia"/>
          <w:color w:val="000000" w:themeColor="text1"/>
          <w:spacing w:val="-6"/>
          <w:sz w:val="32"/>
          <w:szCs w:val="32"/>
        </w:rPr>
        <w:t>（二）已符合行政机关告知的条件、标准和技术要求；</w:t>
      </w:r>
    </w:p>
    <w:p w14:paraId="3328AF3A" w14:textId="77777777" w:rsidR="00EC3C25" w:rsidRDefault="00000000">
      <w:pPr>
        <w:spacing w:line="540" w:lineRule="exact"/>
        <w:ind w:firstLineChars="200" w:firstLine="616"/>
        <w:rPr>
          <w:rFonts w:ascii="仿宋" w:eastAsia="仿宋" w:hAnsi="仿宋" w:cs="仿宋"/>
          <w:color w:val="000000" w:themeColor="text1"/>
          <w:sz w:val="32"/>
          <w:szCs w:val="32"/>
        </w:rPr>
      </w:pPr>
      <w:r>
        <w:rPr>
          <w:rFonts w:ascii="仿宋" w:eastAsia="仿宋" w:hAnsi="仿宋" w:cs="仿宋" w:hint="eastAsia"/>
          <w:color w:val="000000" w:themeColor="text1"/>
          <w:spacing w:val="-6"/>
          <w:sz w:val="32"/>
          <w:szCs w:val="32"/>
        </w:rPr>
        <w:lastRenderedPageBreak/>
        <w:t>（三）</w:t>
      </w:r>
      <w:r>
        <w:rPr>
          <w:rFonts w:ascii="仿宋" w:eastAsia="仿宋" w:hAnsi="仿宋" w:cs="仿宋" w:hint="eastAsia"/>
          <w:color w:val="000000" w:themeColor="text1"/>
          <w:sz w:val="32"/>
          <w:szCs w:val="32"/>
        </w:rPr>
        <w:t>承诺在约定期限内，提交行政审批机关告知的相关材料；</w:t>
      </w:r>
    </w:p>
    <w:p w14:paraId="3AD70EED" w14:textId="77777777" w:rsidR="00EC3C25" w:rsidRDefault="00000000">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（四）取得旅行社业务经营许可后，愿意按规定缴纳旅游服务质量保证金;</w:t>
      </w:r>
    </w:p>
    <w:p w14:paraId="67645F2E" w14:textId="77777777" w:rsidR="00EC3C25" w:rsidRDefault="00000000">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（五）愿意在经营中遵守相关法律、法规、规章和技术规范，并接受监督和管理；</w:t>
      </w:r>
    </w:p>
    <w:p w14:paraId="10A453B0" w14:textId="77777777" w:rsidR="00EC3C25" w:rsidRDefault="00000000">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（六）愿意承担不实承诺、违反承诺的法律责任；</w:t>
      </w:r>
    </w:p>
    <w:p w14:paraId="0B2B309A" w14:textId="77777777" w:rsidR="00EC3C25" w:rsidRDefault="00000000">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（七）本告知承诺书中填写的基本信息真实、准确；</w:t>
      </w:r>
    </w:p>
    <w:p w14:paraId="12F43720" w14:textId="77777777" w:rsidR="00EC3C25" w:rsidRDefault="00000000">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（八）上述承诺是企业自愿、真实的意思表示。</w:t>
      </w:r>
    </w:p>
    <w:p w14:paraId="3DF37C6D" w14:textId="77777777" w:rsidR="00EC3C25" w:rsidRDefault="00EC3C25">
      <w:pPr>
        <w:spacing w:line="560" w:lineRule="exact"/>
        <w:rPr>
          <w:rFonts w:ascii="仿宋" w:eastAsia="仿宋" w:hAnsi="仿宋" w:cs="仿宋"/>
          <w:color w:val="000000" w:themeColor="text1"/>
          <w:sz w:val="32"/>
          <w:szCs w:val="32"/>
        </w:rPr>
      </w:pPr>
    </w:p>
    <w:p w14:paraId="40F9251C" w14:textId="77777777" w:rsidR="00EC3C25" w:rsidRDefault="00EC3C25">
      <w:pPr>
        <w:spacing w:line="560" w:lineRule="exact"/>
        <w:rPr>
          <w:rFonts w:ascii="仿宋" w:eastAsia="仿宋" w:hAnsi="仿宋" w:cs="仿宋"/>
          <w:color w:val="000000" w:themeColor="text1"/>
          <w:sz w:val="32"/>
          <w:szCs w:val="32"/>
        </w:rPr>
      </w:pPr>
    </w:p>
    <w:p w14:paraId="31116FE6" w14:textId="77777777" w:rsidR="00EC3C25"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企业（盖章）：           行政许可实施机关（盖章）：</w:t>
      </w:r>
    </w:p>
    <w:p w14:paraId="04FEA466" w14:textId="77777777" w:rsidR="00EC3C25" w:rsidRDefault="00000000">
      <w:pPr>
        <w:pStyle w:val="a6"/>
        <w:widowControl/>
        <w:spacing w:beforeAutospacing="0" w:afterAutospacing="0" w:line="560" w:lineRule="exact"/>
        <w:ind w:firstLineChars="400" w:firstLine="12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年  月  日                  年   月   日   </w:t>
      </w:r>
    </w:p>
    <w:p w14:paraId="37F5885D" w14:textId="77777777" w:rsidR="00EC3C25" w:rsidRDefault="00EC3C25">
      <w:pPr>
        <w:spacing w:line="500" w:lineRule="exact"/>
        <w:rPr>
          <w:rFonts w:ascii="仿宋_GB2312" w:eastAsia="仿宋_GB2312" w:hAnsi="仿宋_GB2312" w:cs="仿宋_GB2312"/>
          <w:bCs/>
          <w:color w:val="000000" w:themeColor="text1"/>
          <w:spacing w:val="-16"/>
          <w:sz w:val="32"/>
          <w:szCs w:val="30"/>
        </w:rPr>
      </w:pPr>
    </w:p>
    <w:p w14:paraId="617D312C" w14:textId="77777777" w:rsidR="00EC3C25" w:rsidRDefault="00EC3C25">
      <w:pPr>
        <w:spacing w:line="500" w:lineRule="exact"/>
        <w:rPr>
          <w:rFonts w:ascii="仿宋_GB2312" w:eastAsia="仿宋_GB2312" w:hAnsi="仿宋_GB2312" w:cs="仿宋_GB2312"/>
          <w:bCs/>
          <w:color w:val="000000" w:themeColor="text1"/>
          <w:spacing w:val="-16"/>
          <w:sz w:val="32"/>
          <w:szCs w:val="30"/>
        </w:rPr>
      </w:pPr>
    </w:p>
    <w:p w14:paraId="1AD45993" w14:textId="77777777" w:rsidR="00EC3C25" w:rsidRDefault="00EC3C25">
      <w:pPr>
        <w:spacing w:line="500" w:lineRule="exact"/>
        <w:rPr>
          <w:rFonts w:ascii="仿宋_GB2312" w:eastAsia="仿宋_GB2312" w:hAnsi="仿宋_GB2312" w:cs="仿宋_GB2312"/>
          <w:bCs/>
          <w:color w:val="000000" w:themeColor="text1"/>
          <w:spacing w:val="-16"/>
          <w:sz w:val="32"/>
          <w:szCs w:val="30"/>
        </w:rPr>
      </w:pPr>
    </w:p>
    <w:p w14:paraId="5F7D2827" w14:textId="77777777" w:rsidR="00EC3C25" w:rsidRDefault="00EC3C25">
      <w:pPr>
        <w:spacing w:line="500" w:lineRule="exact"/>
        <w:rPr>
          <w:rFonts w:ascii="仿宋_GB2312" w:eastAsia="仿宋_GB2312" w:hAnsi="仿宋_GB2312" w:cs="仿宋_GB2312"/>
          <w:bCs/>
          <w:color w:val="000000" w:themeColor="text1"/>
          <w:spacing w:val="-16"/>
          <w:sz w:val="32"/>
          <w:szCs w:val="30"/>
        </w:rPr>
      </w:pPr>
    </w:p>
    <w:p w14:paraId="5F7A5282" w14:textId="77777777" w:rsidR="00EC3C25" w:rsidRDefault="00EC3C25">
      <w:pPr>
        <w:spacing w:line="500" w:lineRule="exact"/>
        <w:rPr>
          <w:rFonts w:ascii="仿宋_GB2312" w:eastAsia="仿宋_GB2312" w:hAnsi="仿宋_GB2312" w:cs="仿宋_GB2312"/>
          <w:bCs/>
          <w:color w:val="000000" w:themeColor="text1"/>
          <w:spacing w:val="-23"/>
          <w:w w:val="90"/>
          <w:sz w:val="28"/>
          <w:szCs w:val="28"/>
        </w:rPr>
      </w:pPr>
    </w:p>
    <w:p w14:paraId="72BC261B" w14:textId="77777777" w:rsidR="00EC3C25" w:rsidRDefault="00EC3C25">
      <w:pPr>
        <w:spacing w:line="500" w:lineRule="exact"/>
        <w:jc w:val="center"/>
        <w:rPr>
          <w:rFonts w:ascii="仿宋_GB2312" w:eastAsia="仿宋_GB2312" w:hAnsi="仿宋_GB2312" w:cs="仿宋_GB2312"/>
          <w:bCs/>
          <w:color w:val="000000" w:themeColor="text1"/>
          <w:spacing w:val="-23"/>
          <w:w w:val="90"/>
          <w:sz w:val="28"/>
          <w:szCs w:val="28"/>
        </w:rPr>
      </w:pPr>
    </w:p>
    <w:p w14:paraId="370ED4B1" w14:textId="77777777" w:rsidR="00EC3C25" w:rsidRDefault="00EC3C25">
      <w:pPr>
        <w:spacing w:line="500" w:lineRule="exact"/>
        <w:jc w:val="center"/>
        <w:rPr>
          <w:rFonts w:ascii="仿宋_GB2312" w:eastAsia="仿宋_GB2312" w:hAnsi="仿宋_GB2312" w:cs="仿宋_GB2312"/>
          <w:bCs/>
          <w:color w:val="000000" w:themeColor="text1"/>
          <w:spacing w:val="-23"/>
          <w:w w:val="90"/>
          <w:sz w:val="28"/>
          <w:szCs w:val="28"/>
        </w:rPr>
      </w:pPr>
    </w:p>
    <w:p w14:paraId="4F025FF1" w14:textId="77777777" w:rsidR="00EC3C25" w:rsidRDefault="00EC3C25">
      <w:pPr>
        <w:spacing w:line="500" w:lineRule="exact"/>
        <w:jc w:val="center"/>
        <w:rPr>
          <w:rFonts w:ascii="仿宋_GB2312" w:eastAsia="仿宋_GB2312" w:hAnsi="仿宋_GB2312" w:cs="仿宋_GB2312"/>
          <w:bCs/>
          <w:color w:val="000000" w:themeColor="text1"/>
          <w:spacing w:val="-23"/>
          <w:w w:val="90"/>
          <w:sz w:val="28"/>
          <w:szCs w:val="28"/>
        </w:rPr>
      </w:pPr>
    </w:p>
    <w:p w14:paraId="292791FE" w14:textId="77777777" w:rsidR="00EC3C25" w:rsidRDefault="00EC3C25">
      <w:pPr>
        <w:spacing w:line="500" w:lineRule="exact"/>
        <w:jc w:val="center"/>
        <w:rPr>
          <w:rFonts w:ascii="仿宋_GB2312" w:eastAsia="仿宋_GB2312" w:hAnsi="仿宋_GB2312" w:cs="仿宋_GB2312"/>
          <w:bCs/>
          <w:color w:val="000000" w:themeColor="text1"/>
          <w:spacing w:val="-23"/>
          <w:w w:val="90"/>
          <w:sz w:val="28"/>
          <w:szCs w:val="28"/>
        </w:rPr>
      </w:pPr>
    </w:p>
    <w:p w14:paraId="6E189743" w14:textId="77777777" w:rsidR="00EC3C25" w:rsidRDefault="00EC3C25">
      <w:pPr>
        <w:spacing w:line="500" w:lineRule="exact"/>
        <w:jc w:val="center"/>
        <w:rPr>
          <w:rFonts w:ascii="仿宋_GB2312" w:eastAsia="仿宋_GB2312" w:hAnsi="仿宋_GB2312" w:cs="仿宋_GB2312"/>
          <w:bCs/>
          <w:color w:val="000000" w:themeColor="text1"/>
          <w:spacing w:val="-23"/>
          <w:w w:val="90"/>
          <w:sz w:val="28"/>
          <w:szCs w:val="28"/>
        </w:rPr>
      </w:pPr>
    </w:p>
    <w:p w14:paraId="406FC4F3" w14:textId="77777777" w:rsidR="00EC3C25" w:rsidRDefault="00EC3C25">
      <w:pPr>
        <w:spacing w:line="500" w:lineRule="exact"/>
        <w:jc w:val="center"/>
        <w:rPr>
          <w:rFonts w:ascii="仿宋_GB2312" w:eastAsia="仿宋_GB2312" w:hAnsi="仿宋_GB2312" w:cs="仿宋_GB2312"/>
          <w:bCs/>
          <w:color w:val="000000" w:themeColor="text1"/>
          <w:spacing w:val="-23"/>
          <w:w w:val="90"/>
          <w:sz w:val="28"/>
          <w:szCs w:val="28"/>
        </w:rPr>
      </w:pPr>
    </w:p>
    <w:p w14:paraId="1AE36F6D" w14:textId="77777777" w:rsidR="00EC3C25" w:rsidRDefault="00000000">
      <w:pPr>
        <w:spacing w:line="500" w:lineRule="exact"/>
        <w:jc w:val="center"/>
        <w:rPr>
          <w:rFonts w:ascii="仿宋" w:eastAsia="仿宋" w:hAnsi="仿宋" w:cs="仿宋"/>
          <w:color w:val="000000" w:themeColor="text1"/>
          <w:sz w:val="32"/>
          <w:szCs w:val="32"/>
        </w:rPr>
      </w:pPr>
      <w:r>
        <w:rPr>
          <w:rFonts w:ascii="仿宋_GB2312" w:eastAsia="仿宋_GB2312" w:hAnsi="仿宋_GB2312" w:cs="仿宋_GB2312" w:hint="eastAsia"/>
          <w:bCs/>
          <w:color w:val="000000" w:themeColor="text1"/>
          <w:spacing w:val="-23"/>
          <w:w w:val="90"/>
          <w:sz w:val="28"/>
          <w:szCs w:val="28"/>
        </w:rPr>
        <w:t>（本</w:t>
      </w:r>
      <w:r>
        <w:rPr>
          <w:rFonts w:ascii="仿宋_GB2312" w:eastAsia="仿宋_GB2312" w:hAnsi="仿宋_GB2312" w:cs="仿宋_GB2312" w:hint="eastAsia"/>
          <w:color w:val="000000" w:themeColor="text1"/>
          <w:spacing w:val="-23"/>
          <w:w w:val="90"/>
          <w:sz w:val="28"/>
          <w:szCs w:val="28"/>
        </w:rPr>
        <w:t>告知承诺书一式叁份，行政许可实施机关、属地文化和旅游行政主管部门与企业各执一份。</w:t>
      </w:r>
      <w:r>
        <w:rPr>
          <w:rFonts w:ascii="仿宋_GB2312" w:eastAsia="仿宋_GB2312" w:hAnsi="仿宋_GB2312" w:cs="仿宋_GB2312" w:hint="eastAsia"/>
          <w:bCs/>
          <w:color w:val="000000" w:themeColor="text1"/>
          <w:spacing w:val="-23"/>
          <w:w w:val="90"/>
          <w:sz w:val="28"/>
          <w:szCs w:val="28"/>
        </w:rPr>
        <w:t>）</w:t>
      </w:r>
    </w:p>
    <w:p w14:paraId="22367793" w14:textId="77777777" w:rsidR="00EC3C25" w:rsidRDefault="00000000">
      <w:pPr>
        <w:pStyle w:val="a6"/>
        <w:widowControl/>
        <w:spacing w:beforeAutospacing="0" w:afterAutospacing="0"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附件2</w:t>
      </w:r>
    </w:p>
    <w:p w14:paraId="1E96071D" w14:textId="77777777" w:rsidR="00EC3C25" w:rsidRDefault="00EC3C25">
      <w:pPr>
        <w:spacing w:line="520" w:lineRule="exact"/>
        <w:rPr>
          <w:rFonts w:ascii="方正小标宋_GBK" w:eastAsia="方正小标宋_GBK" w:hAnsi="方正小标宋_GBK" w:cs="方正小标宋_GBK"/>
          <w:bCs/>
          <w:color w:val="000000" w:themeColor="text1"/>
          <w:spacing w:val="-20"/>
          <w:sz w:val="36"/>
          <w:szCs w:val="36"/>
        </w:rPr>
      </w:pPr>
    </w:p>
    <w:p w14:paraId="7C9BACA9" w14:textId="77777777" w:rsidR="00EC3C25" w:rsidRDefault="00000000">
      <w:pPr>
        <w:spacing w:line="52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旅行社业务经营责令整改通知书（模板）</w:t>
      </w:r>
    </w:p>
    <w:p w14:paraId="7B3BDA62" w14:textId="77777777" w:rsidR="00EC3C25" w:rsidRDefault="00000000">
      <w:pPr>
        <w:spacing w:line="520" w:lineRule="exact"/>
        <w:ind w:left="1120" w:hangingChars="350" w:hanging="112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陕****字〔   〕第   号</w:t>
      </w:r>
    </w:p>
    <w:p w14:paraId="4235DFB5" w14:textId="77777777" w:rsidR="00EC3C25" w:rsidRDefault="00EC3C25">
      <w:pPr>
        <w:spacing w:line="400" w:lineRule="exact"/>
        <w:jc w:val="right"/>
        <w:rPr>
          <w:rFonts w:ascii="仿宋_GB2312" w:eastAsia="仿宋_GB2312" w:hAnsi="仿宋_GB2312" w:cs="仿宋_GB2312"/>
          <w:color w:val="000000" w:themeColor="text1"/>
          <w:sz w:val="32"/>
          <w:szCs w:val="32"/>
        </w:rPr>
      </w:pPr>
    </w:p>
    <w:p w14:paraId="27D3F135" w14:textId="77777777" w:rsidR="00EC3C25" w:rsidRDefault="00000000">
      <w:pPr>
        <w:spacing w:line="48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w:t>
      </w:r>
    </w:p>
    <w:p w14:paraId="08D9388D" w14:textId="77777777" w:rsidR="00EC3C25" w:rsidRDefault="00000000">
      <w:pPr>
        <w:spacing w:line="4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本行政审批机关于</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日</w:t>
      </w:r>
    </w:p>
    <w:p w14:paraId="105B38D7" w14:textId="77777777" w:rsidR="00EC3C25" w:rsidRDefault="00000000">
      <w:pPr>
        <w:spacing w:line="480" w:lineRule="exact"/>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w:t>
      </w:r>
      <w:r>
        <w:rPr>
          <w:rFonts w:ascii="仿宋_GB2312" w:eastAsia="仿宋_GB2312" w:hAnsi="仿宋_GB2312" w:cs="仿宋_GB2312" w:hint="eastAsia"/>
          <w:color w:val="000000" w:themeColor="text1"/>
          <w:sz w:val="32"/>
          <w:szCs w:val="32"/>
          <w:u w:val="single"/>
        </w:rPr>
        <w:t xml:space="preserve">                  (地址)                 </w:t>
      </w:r>
      <w:r>
        <w:rPr>
          <w:rFonts w:ascii="仿宋_GB2312" w:eastAsia="仿宋_GB2312" w:hAnsi="仿宋_GB2312" w:cs="仿宋_GB2312" w:hint="eastAsia"/>
          <w:color w:val="000000" w:themeColor="text1"/>
          <w:sz w:val="32"/>
          <w:szCs w:val="32"/>
        </w:rPr>
        <w:t>对你单位</w:t>
      </w:r>
    </w:p>
    <w:p w14:paraId="16A04BC0" w14:textId="77777777" w:rsidR="00EC3C25" w:rsidRDefault="00000000">
      <w:pPr>
        <w:spacing w:line="480" w:lineRule="exact"/>
        <w:jc w:val="lef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于</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日申请</w:t>
      </w:r>
      <w:r>
        <w:rPr>
          <w:rFonts w:ascii="仿宋_GB2312" w:eastAsia="仿宋_GB2312" w:hAnsi="仿宋_GB2312" w:cs="仿宋_GB2312" w:hint="eastAsia"/>
          <w:color w:val="000000" w:themeColor="text1"/>
          <w:sz w:val="32"/>
          <w:szCs w:val="32"/>
          <w:u w:val="single"/>
        </w:rPr>
        <w:t xml:space="preserve"> 旅行社业务经营许可 </w:t>
      </w:r>
      <w:r>
        <w:rPr>
          <w:rFonts w:ascii="仿宋_GB2312" w:eastAsia="仿宋_GB2312" w:hAnsi="仿宋_GB2312" w:cs="仿宋_GB2312" w:hint="eastAsia"/>
          <w:color w:val="000000" w:themeColor="text1"/>
          <w:sz w:val="32"/>
          <w:szCs w:val="32"/>
        </w:rPr>
        <w:t>所承诺的许可条件、标准和技术要求进行了现场核查，发现实际情况与承诺内容不符，未达</w:t>
      </w:r>
      <w:r>
        <w:rPr>
          <w:rFonts w:ascii="仿宋" w:eastAsia="仿宋" w:hAnsi="仿宋" w:cs="仿宋" w:hint="eastAsia"/>
          <w:color w:val="000000" w:themeColor="text1"/>
          <w:sz w:val="32"/>
          <w:szCs w:val="32"/>
        </w:rPr>
        <w:t>到许可条件。根据《中华人民共和国旅游法》《旅行社条例》</w:t>
      </w:r>
      <w:r>
        <w:rPr>
          <w:rFonts w:ascii="仿宋_GB2312" w:eastAsia="仿宋_GB2312" w:hAnsi="仿宋_GB2312" w:cs="仿宋_GB2312" w:hint="eastAsia"/>
          <w:color w:val="000000" w:themeColor="text1"/>
          <w:sz w:val="32"/>
          <w:szCs w:val="32"/>
        </w:rPr>
        <w:t>《陕西省人民政府办公厅关于印发全面推行涉企经营许可事项告知承诺制实施方案的通知》</w:t>
      </w:r>
      <w:r>
        <w:rPr>
          <w:rFonts w:ascii="仿宋" w:eastAsia="仿宋" w:hAnsi="仿宋" w:cs="仿宋" w:hint="eastAsia"/>
          <w:color w:val="000000" w:themeColor="text1"/>
          <w:sz w:val="32"/>
          <w:szCs w:val="32"/>
        </w:rPr>
        <w:t>等有关</w:t>
      </w:r>
      <w:r>
        <w:rPr>
          <w:rFonts w:ascii="仿宋_GB2312" w:eastAsia="仿宋_GB2312" w:hAnsi="仿宋_GB2312" w:cs="仿宋_GB2312" w:hint="eastAsia"/>
          <w:color w:val="000000" w:themeColor="text1"/>
          <w:sz w:val="32"/>
          <w:szCs w:val="32"/>
        </w:rPr>
        <w:t>规定，责令你单位于</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日前按以下要求进行改正。逾期不改正或整改后仍不符合许可条件的，将依法予以处理。</w:t>
      </w:r>
    </w:p>
    <w:p w14:paraId="1E86CEB5" w14:textId="77777777" w:rsidR="00EC3C25" w:rsidRDefault="00000000">
      <w:pPr>
        <w:spacing w:line="4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p>
    <w:p w14:paraId="34B4B3F2" w14:textId="77777777" w:rsidR="00EC3C25" w:rsidRDefault="00000000">
      <w:pPr>
        <w:spacing w:line="4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p>
    <w:p w14:paraId="13681B9D" w14:textId="77777777" w:rsidR="00EC3C25" w:rsidRDefault="00000000">
      <w:pPr>
        <w:spacing w:line="4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p>
    <w:p w14:paraId="1BF82191" w14:textId="77777777" w:rsidR="00EC3C25" w:rsidRDefault="00EC3C25">
      <w:pPr>
        <w:spacing w:line="520" w:lineRule="exact"/>
        <w:rPr>
          <w:rFonts w:ascii="仿宋_GB2312" w:eastAsia="仿宋_GB2312" w:hAnsi="仿宋_GB2312" w:cs="仿宋_GB2312"/>
          <w:color w:val="000000" w:themeColor="text1"/>
          <w:sz w:val="32"/>
          <w:szCs w:val="32"/>
        </w:rPr>
      </w:pPr>
    </w:p>
    <w:p w14:paraId="192C6EC0" w14:textId="77777777" w:rsidR="00EC3C25" w:rsidRDefault="00EC3C25">
      <w:pPr>
        <w:spacing w:line="520" w:lineRule="exact"/>
        <w:rPr>
          <w:rFonts w:ascii="仿宋_GB2312" w:eastAsia="仿宋_GB2312" w:hAnsi="仿宋_GB2312" w:cs="仿宋_GB2312"/>
          <w:color w:val="000000" w:themeColor="text1"/>
          <w:sz w:val="32"/>
          <w:szCs w:val="32"/>
        </w:rPr>
      </w:pPr>
    </w:p>
    <w:p w14:paraId="58A182A2" w14:textId="77777777" w:rsidR="00EC3C25" w:rsidRDefault="00000000">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核查单位（公章）：</w:t>
      </w:r>
    </w:p>
    <w:p w14:paraId="471D543F" w14:textId="77777777" w:rsidR="00EC3C25" w:rsidRDefault="00000000">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年   月    日 </w:t>
      </w:r>
    </w:p>
    <w:p w14:paraId="4B35D518" w14:textId="77777777" w:rsidR="00EC3C25" w:rsidRDefault="00EC3C25">
      <w:pPr>
        <w:spacing w:line="520" w:lineRule="exact"/>
        <w:rPr>
          <w:rFonts w:ascii="仿宋_GB2312" w:eastAsia="仿宋_GB2312" w:hAnsi="仿宋_GB2312" w:cs="仿宋_GB2312"/>
          <w:color w:val="000000" w:themeColor="text1"/>
          <w:sz w:val="32"/>
          <w:szCs w:val="32"/>
        </w:rPr>
      </w:pPr>
    </w:p>
    <w:p w14:paraId="6B3CDC3F" w14:textId="77777777" w:rsidR="00EC3C25" w:rsidRDefault="00EC3C25">
      <w:pPr>
        <w:spacing w:line="520" w:lineRule="exact"/>
        <w:rPr>
          <w:rFonts w:ascii="仿宋_GB2312" w:eastAsia="仿宋_GB2312" w:hAnsi="仿宋_GB2312" w:cs="仿宋_GB2312"/>
          <w:color w:val="000000" w:themeColor="text1"/>
          <w:sz w:val="32"/>
          <w:szCs w:val="32"/>
        </w:rPr>
      </w:pPr>
    </w:p>
    <w:p w14:paraId="18DA579F" w14:textId="77777777" w:rsidR="00EC3C25" w:rsidRDefault="00EC3C25">
      <w:pPr>
        <w:spacing w:line="520" w:lineRule="exact"/>
        <w:rPr>
          <w:rFonts w:ascii="仿宋_GB2312" w:eastAsia="仿宋_GB2312" w:hAnsi="仿宋_GB2312" w:cs="仿宋_GB2312"/>
          <w:color w:val="000000" w:themeColor="text1"/>
          <w:sz w:val="32"/>
          <w:szCs w:val="32"/>
        </w:rPr>
      </w:pPr>
    </w:p>
    <w:p w14:paraId="0B60369F" w14:textId="77777777" w:rsidR="00EC3C25" w:rsidRDefault="00EC3C25">
      <w:pPr>
        <w:pStyle w:val="a0"/>
        <w:rPr>
          <w:color w:val="000000" w:themeColor="text1"/>
        </w:rPr>
      </w:pPr>
    </w:p>
    <w:p w14:paraId="051C2CA9" w14:textId="77777777" w:rsidR="00EC3C25" w:rsidRDefault="00000000">
      <w:pPr>
        <w:pBdr>
          <w:top w:val="single" w:sz="4" w:space="0" w:color="auto"/>
        </w:pBdr>
        <w:spacing w:line="520" w:lineRule="exact"/>
        <w:ind w:firstLineChars="100" w:firstLine="180"/>
        <w:rPr>
          <w:color w:val="000000" w:themeColor="text1"/>
          <w:sz w:val="22"/>
          <w:szCs w:val="22"/>
        </w:rPr>
      </w:pPr>
      <w:r>
        <w:rPr>
          <w:rFonts w:ascii="仿宋_GB2312" w:eastAsia="仿宋_GB2312" w:hAnsi="仿宋_GB2312" w:cs="仿宋_GB2312" w:hint="eastAsia"/>
          <w:color w:val="000000" w:themeColor="text1"/>
          <w:spacing w:val="-20"/>
          <w:sz w:val="22"/>
          <w:szCs w:val="22"/>
        </w:rPr>
        <w:t>本通知书一式三份。一份送达被许可企业，一份行政审批机关存档,一份文旅行业主管部门存档。</w:t>
      </w:r>
    </w:p>
    <w:p w14:paraId="24E9FA08" w14:textId="77777777" w:rsidR="00EC3C25" w:rsidRDefault="00000000">
      <w:pPr>
        <w:pStyle w:val="a6"/>
        <w:widowControl/>
        <w:spacing w:beforeAutospacing="0" w:afterAutospacing="0"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附件3</w:t>
      </w:r>
    </w:p>
    <w:p w14:paraId="3F29C5F2" w14:textId="77777777" w:rsidR="00EC3C25" w:rsidRDefault="00EC3C25">
      <w:pPr>
        <w:spacing w:line="400" w:lineRule="exact"/>
        <w:rPr>
          <w:rFonts w:ascii="方正小标宋_GBK" w:eastAsia="方正小标宋_GBK" w:hAnsi="方正小标宋_GBK" w:cs="方正小标宋_GBK"/>
          <w:bCs/>
          <w:color w:val="000000" w:themeColor="text1"/>
          <w:spacing w:val="-20"/>
          <w:sz w:val="36"/>
          <w:szCs w:val="36"/>
        </w:rPr>
      </w:pPr>
    </w:p>
    <w:p w14:paraId="409BA1DE" w14:textId="77777777" w:rsidR="00EC3C25" w:rsidRDefault="00000000">
      <w:pPr>
        <w:spacing w:line="56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旅行社业务经营许可撤销决定书（模板）</w:t>
      </w:r>
    </w:p>
    <w:p w14:paraId="2D9D8A08" w14:textId="77777777" w:rsidR="00EC3C25" w:rsidRDefault="00000000">
      <w:pPr>
        <w:spacing w:line="520" w:lineRule="exact"/>
        <w:ind w:left="1120" w:hangingChars="350" w:hanging="112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陕****字〔   〕第   号</w:t>
      </w:r>
    </w:p>
    <w:p w14:paraId="0FC51A38" w14:textId="77777777" w:rsidR="00EC3C25" w:rsidRDefault="00EC3C25">
      <w:pPr>
        <w:spacing w:line="400" w:lineRule="exact"/>
        <w:rPr>
          <w:rFonts w:ascii="仿宋_GB2312" w:eastAsia="仿宋_GB2312" w:hAnsi="仿宋_GB2312" w:cs="仿宋_GB2312"/>
          <w:color w:val="000000" w:themeColor="text1"/>
          <w:sz w:val="32"/>
          <w:szCs w:val="32"/>
          <w:u w:val="single"/>
        </w:rPr>
      </w:pPr>
    </w:p>
    <w:p w14:paraId="178B8A7F" w14:textId="77777777" w:rsidR="00EC3C25" w:rsidRDefault="00000000">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w:t>
      </w:r>
    </w:p>
    <w:p w14:paraId="5F4CEDCC" w14:textId="77777777" w:rsidR="00EC3C25" w:rsidRDefault="00000000">
      <w:pPr>
        <w:widowControl/>
        <w:spacing w:line="48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本行政审批机关于</w:t>
      </w:r>
      <w:r>
        <w:rPr>
          <w:rFonts w:ascii="仿宋_GB2312" w:eastAsia="仿宋_GB2312" w:hAnsi="仿宋_GB2312" w:cs="仿宋_GB2312" w:hint="eastAsia"/>
          <w:color w:val="000000" w:themeColor="text1"/>
          <w:kern w:val="0"/>
          <w:sz w:val="32"/>
          <w:szCs w:val="32"/>
          <w:u w:val="single"/>
        </w:rPr>
        <w:t xml:space="preserve">      </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u w:val="single"/>
        </w:rPr>
        <w:t xml:space="preserve">     </w:t>
      </w:r>
      <w:r>
        <w:rPr>
          <w:rFonts w:ascii="仿宋_GB2312" w:eastAsia="仿宋_GB2312" w:hAnsi="仿宋_GB2312" w:cs="仿宋_GB2312" w:hint="eastAsia"/>
          <w:color w:val="000000" w:themeColor="text1"/>
          <w:kern w:val="0"/>
          <w:sz w:val="32"/>
          <w:szCs w:val="32"/>
        </w:rPr>
        <w:t>月</w:t>
      </w:r>
      <w:r>
        <w:rPr>
          <w:rFonts w:ascii="仿宋_GB2312" w:eastAsia="仿宋_GB2312" w:hAnsi="仿宋_GB2312" w:cs="仿宋_GB2312" w:hint="eastAsia"/>
          <w:color w:val="000000" w:themeColor="text1"/>
          <w:kern w:val="0"/>
          <w:sz w:val="32"/>
          <w:szCs w:val="32"/>
          <w:u w:val="single"/>
        </w:rPr>
        <w:t xml:space="preserve">     </w:t>
      </w:r>
      <w:r>
        <w:rPr>
          <w:rFonts w:ascii="仿宋_GB2312" w:eastAsia="仿宋_GB2312" w:hAnsi="仿宋_GB2312" w:cs="仿宋_GB2312" w:hint="eastAsia"/>
          <w:color w:val="000000" w:themeColor="text1"/>
          <w:kern w:val="0"/>
          <w:sz w:val="32"/>
          <w:szCs w:val="32"/>
        </w:rPr>
        <w:t>日作出</w:t>
      </w:r>
      <w:r>
        <w:rPr>
          <w:rFonts w:ascii="仿宋_GB2312" w:eastAsia="仿宋_GB2312" w:hAnsi="仿宋_GB2312" w:cs="仿宋_GB2312" w:hint="eastAsia"/>
          <w:color w:val="000000" w:themeColor="text1"/>
          <w:kern w:val="0"/>
          <w:sz w:val="32"/>
          <w:szCs w:val="32"/>
          <w:u w:val="single"/>
        </w:rPr>
        <w:t xml:space="preserve">  </w:t>
      </w:r>
      <w:r>
        <w:rPr>
          <w:rFonts w:ascii="仿宋_GB2312" w:eastAsia="仿宋_GB2312" w:hAnsi="仿宋_GB2312" w:cs="仿宋_GB2312" w:hint="eastAsia"/>
          <w:color w:val="000000" w:themeColor="text1"/>
          <w:kern w:val="0"/>
          <w:sz w:val="32"/>
          <w:szCs w:val="32"/>
        </w:rPr>
        <w:t>的行政许可（许可证编号：</w:t>
      </w:r>
      <w:r>
        <w:rPr>
          <w:rFonts w:ascii="仿宋_GB2312" w:eastAsia="仿宋_GB2312" w:hAnsi="仿宋_GB2312" w:cs="仿宋_GB2312" w:hint="eastAsia"/>
          <w:color w:val="000000" w:themeColor="text1"/>
          <w:kern w:val="0"/>
          <w:sz w:val="32"/>
          <w:szCs w:val="32"/>
          <w:u w:val="single"/>
        </w:rPr>
        <w:t xml:space="preserve">                    </w:t>
      </w:r>
      <w:r>
        <w:rPr>
          <w:rFonts w:ascii="仿宋_GB2312" w:eastAsia="仿宋_GB2312" w:hAnsi="仿宋_GB2312" w:cs="仿宋_GB2312" w:hint="eastAsia"/>
          <w:color w:val="000000" w:themeColor="text1"/>
          <w:kern w:val="0"/>
          <w:sz w:val="32"/>
          <w:szCs w:val="32"/>
        </w:rPr>
        <w:t>）经调查核实，存在以下第</w:t>
      </w:r>
      <w:r>
        <w:rPr>
          <w:rFonts w:ascii="仿宋_GB2312" w:eastAsia="仿宋_GB2312" w:hAnsi="仿宋_GB2312" w:cs="仿宋_GB2312" w:hint="eastAsia"/>
          <w:color w:val="000000" w:themeColor="text1"/>
          <w:kern w:val="0"/>
          <w:sz w:val="32"/>
          <w:szCs w:val="32"/>
          <w:u w:val="single"/>
        </w:rPr>
        <w:t xml:space="preserve">         </w:t>
      </w:r>
      <w:r>
        <w:rPr>
          <w:rFonts w:ascii="仿宋_GB2312" w:eastAsia="仿宋_GB2312" w:hAnsi="仿宋_GB2312" w:cs="仿宋_GB2312" w:hint="eastAsia"/>
          <w:color w:val="000000" w:themeColor="text1"/>
          <w:kern w:val="0"/>
          <w:sz w:val="32"/>
          <w:szCs w:val="32"/>
        </w:rPr>
        <w:t>项问题：</w:t>
      </w:r>
    </w:p>
    <w:p w14:paraId="254B85C6" w14:textId="77777777" w:rsidR="00EC3C25" w:rsidRDefault="00000000">
      <w:pPr>
        <w:spacing w:line="4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p>
    <w:p w14:paraId="5D57CE86" w14:textId="77777777" w:rsidR="00EC3C25" w:rsidRDefault="00000000">
      <w:pPr>
        <w:spacing w:line="4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p>
    <w:p w14:paraId="0C9AE378" w14:textId="77777777" w:rsidR="00EC3C25" w:rsidRDefault="00000000">
      <w:pPr>
        <w:spacing w:line="4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p>
    <w:p w14:paraId="2D151E94" w14:textId="77777777" w:rsidR="00EC3C25" w:rsidRDefault="00000000">
      <w:pPr>
        <w:widowControl/>
        <w:spacing w:line="48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根据《中华人民共和国行政许可法》第六十九条第</w:t>
      </w:r>
      <w:r>
        <w:rPr>
          <w:rFonts w:ascii="仿宋_GB2312" w:eastAsia="仿宋_GB2312" w:hAnsi="仿宋_GB2312" w:cs="仿宋_GB2312" w:hint="eastAsia"/>
          <w:color w:val="000000" w:themeColor="text1"/>
          <w:kern w:val="0"/>
          <w:sz w:val="32"/>
          <w:szCs w:val="32"/>
          <w:u w:val="single"/>
        </w:rPr>
        <w:t xml:space="preserve">     </w:t>
      </w:r>
      <w:r>
        <w:rPr>
          <w:rFonts w:ascii="仿宋_GB2312" w:eastAsia="仿宋_GB2312" w:hAnsi="仿宋_GB2312" w:cs="仿宋_GB2312" w:hint="eastAsia"/>
          <w:color w:val="000000" w:themeColor="text1"/>
          <w:kern w:val="0"/>
          <w:sz w:val="32"/>
          <w:szCs w:val="32"/>
        </w:rPr>
        <w:t>款第</w:t>
      </w:r>
      <w:r>
        <w:rPr>
          <w:rFonts w:ascii="仿宋_GB2312" w:eastAsia="仿宋_GB2312" w:hAnsi="仿宋_GB2312" w:cs="仿宋_GB2312" w:hint="eastAsia"/>
          <w:color w:val="000000" w:themeColor="text1"/>
          <w:kern w:val="0"/>
          <w:sz w:val="32"/>
          <w:szCs w:val="32"/>
          <w:u w:val="single"/>
        </w:rPr>
        <w:t>（  ）</w:t>
      </w:r>
      <w:r>
        <w:rPr>
          <w:rFonts w:ascii="仿宋_GB2312" w:eastAsia="仿宋_GB2312" w:hAnsi="仿宋_GB2312" w:cs="仿宋_GB2312" w:hint="eastAsia"/>
          <w:color w:val="000000" w:themeColor="text1"/>
          <w:kern w:val="0"/>
          <w:sz w:val="32"/>
          <w:szCs w:val="32"/>
        </w:rPr>
        <w:t>项、</w:t>
      </w:r>
      <w:r>
        <w:rPr>
          <w:rFonts w:ascii="仿宋" w:eastAsia="仿宋" w:hAnsi="仿宋" w:cs="仿宋" w:hint="eastAsia"/>
          <w:color w:val="000000" w:themeColor="text1"/>
          <w:sz w:val="32"/>
          <w:szCs w:val="32"/>
        </w:rPr>
        <w:t>《中华人民共和国旅游法》《旅行社条例》</w:t>
      </w:r>
      <w:r>
        <w:rPr>
          <w:rFonts w:ascii="仿宋_GB2312" w:eastAsia="仿宋_GB2312" w:hAnsi="仿宋_GB2312" w:cs="仿宋_GB2312" w:hint="eastAsia"/>
          <w:color w:val="000000" w:themeColor="text1"/>
          <w:sz w:val="32"/>
          <w:szCs w:val="32"/>
        </w:rPr>
        <w:t>《陕西省人民政府办公厅关于印发全面推行涉企经营许可事项告知承诺制实施方案的通知》等</w:t>
      </w:r>
      <w:r>
        <w:rPr>
          <w:rFonts w:ascii="仿宋" w:eastAsia="仿宋" w:hAnsi="仿宋" w:cs="仿宋" w:hint="eastAsia"/>
          <w:color w:val="000000" w:themeColor="text1"/>
          <w:sz w:val="32"/>
          <w:szCs w:val="32"/>
        </w:rPr>
        <w:t>有关</w:t>
      </w:r>
      <w:r>
        <w:rPr>
          <w:rFonts w:ascii="仿宋_GB2312" w:eastAsia="仿宋_GB2312" w:hAnsi="仿宋_GB2312" w:cs="仿宋_GB2312" w:hint="eastAsia"/>
          <w:color w:val="000000" w:themeColor="text1"/>
          <w:sz w:val="32"/>
          <w:szCs w:val="32"/>
        </w:rPr>
        <w:t>规定</w:t>
      </w:r>
      <w:r>
        <w:rPr>
          <w:rFonts w:ascii="仿宋_GB2312" w:eastAsia="仿宋_GB2312" w:hAnsi="仿宋_GB2312" w:cs="仿宋_GB2312" w:hint="eastAsia"/>
          <w:color w:val="000000" w:themeColor="text1"/>
          <w:kern w:val="0"/>
          <w:sz w:val="32"/>
          <w:szCs w:val="32"/>
        </w:rPr>
        <w:t>，本行政审批机关决定撤销你单位已取得的</w:t>
      </w:r>
      <w:r>
        <w:rPr>
          <w:rFonts w:ascii="仿宋_GB2312" w:eastAsia="仿宋_GB2312" w:hAnsi="仿宋_GB2312" w:cs="仿宋_GB2312" w:hint="eastAsia"/>
          <w:color w:val="000000" w:themeColor="text1"/>
          <w:kern w:val="0"/>
          <w:sz w:val="32"/>
          <w:szCs w:val="32"/>
          <w:u w:val="single"/>
        </w:rPr>
        <w:t xml:space="preserve">  旅行社业务经营许可决定  </w:t>
      </w:r>
      <w:r>
        <w:rPr>
          <w:rFonts w:ascii="仿宋_GB2312" w:eastAsia="仿宋_GB2312" w:hAnsi="仿宋_GB2312" w:cs="仿宋_GB2312" w:hint="eastAsia"/>
          <w:color w:val="000000" w:themeColor="text1"/>
          <w:kern w:val="0"/>
          <w:sz w:val="32"/>
          <w:szCs w:val="32"/>
        </w:rPr>
        <w:t>。</w:t>
      </w:r>
    </w:p>
    <w:p w14:paraId="1E42DF25" w14:textId="77777777" w:rsidR="00EC3C25" w:rsidRDefault="00000000">
      <w:pPr>
        <w:widowControl/>
        <w:spacing w:line="48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请你单位于</w:t>
      </w:r>
      <w:r>
        <w:rPr>
          <w:rFonts w:ascii="仿宋_GB2312" w:eastAsia="仿宋_GB2312" w:hAnsi="仿宋_GB2312" w:cs="仿宋_GB2312" w:hint="eastAsia"/>
          <w:color w:val="000000" w:themeColor="text1"/>
          <w:kern w:val="0"/>
          <w:sz w:val="32"/>
          <w:szCs w:val="32"/>
          <w:u w:val="single"/>
        </w:rPr>
        <w:t xml:space="preserve">      </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u w:val="single"/>
        </w:rPr>
        <w:t xml:space="preserve">    </w:t>
      </w:r>
      <w:r>
        <w:rPr>
          <w:rFonts w:ascii="仿宋_GB2312" w:eastAsia="仿宋_GB2312" w:hAnsi="仿宋_GB2312" w:cs="仿宋_GB2312" w:hint="eastAsia"/>
          <w:color w:val="000000" w:themeColor="text1"/>
          <w:kern w:val="0"/>
          <w:sz w:val="32"/>
          <w:szCs w:val="32"/>
        </w:rPr>
        <w:t>月</w:t>
      </w:r>
      <w:r>
        <w:rPr>
          <w:rFonts w:ascii="仿宋_GB2312" w:eastAsia="仿宋_GB2312" w:hAnsi="仿宋_GB2312" w:cs="仿宋_GB2312" w:hint="eastAsia"/>
          <w:color w:val="000000" w:themeColor="text1"/>
          <w:kern w:val="0"/>
          <w:sz w:val="32"/>
          <w:szCs w:val="32"/>
          <w:u w:val="single"/>
        </w:rPr>
        <w:t xml:space="preserve">    </w:t>
      </w:r>
      <w:r>
        <w:rPr>
          <w:rFonts w:ascii="仿宋_GB2312" w:eastAsia="仿宋_GB2312" w:hAnsi="仿宋_GB2312" w:cs="仿宋_GB2312" w:hint="eastAsia"/>
          <w:color w:val="000000" w:themeColor="text1"/>
          <w:kern w:val="0"/>
          <w:sz w:val="32"/>
          <w:szCs w:val="32"/>
        </w:rPr>
        <w:t>日前，持本决定书和原相关行政许可证件到</w:t>
      </w:r>
      <w:r>
        <w:rPr>
          <w:rFonts w:ascii="仿宋_GB2312" w:eastAsia="仿宋_GB2312" w:hAnsi="仿宋_GB2312" w:cs="仿宋_GB2312" w:hint="eastAsia"/>
          <w:color w:val="000000" w:themeColor="text1"/>
          <w:kern w:val="0"/>
          <w:sz w:val="32"/>
          <w:szCs w:val="32"/>
          <w:u w:val="single"/>
        </w:rPr>
        <w:t xml:space="preserve">             </w:t>
      </w:r>
      <w:r>
        <w:rPr>
          <w:rFonts w:ascii="仿宋_GB2312" w:eastAsia="仿宋_GB2312" w:hAnsi="仿宋_GB2312" w:cs="仿宋_GB2312" w:hint="eastAsia"/>
          <w:color w:val="000000" w:themeColor="text1"/>
          <w:kern w:val="0"/>
          <w:sz w:val="32"/>
          <w:szCs w:val="32"/>
        </w:rPr>
        <w:t>办理有关手续。逾期未办理的，本行政审批机关将公告撤销原行政许可证件。</w:t>
      </w:r>
    </w:p>
    <w:p w14:paraId="06775DF2" w14:textId="77777777" w:rsidR="00EC3C25" w:rsidRDefault="00000000">
      <w:pPr>
        <w:widowControl/>
        <w:spacing w:line="4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如你单位不服本决定，可以自收到本决定书之日起60日内，依法向×××××申请行政复议，也可以在6个月内向×××××人民法院提起行政诉讼。</w:t>
      </w:r>
    </w:p>
    <w:p w14:paraId="2C5BB5AD" w14:textId="77777777" w:rsidR="00EC3C25" w:rsidRDefault="00EC3C25">
      <w:pPr>
        <w:widowControl/>
        <w:spacing w:line="560" w:lineRule="exact"/>
        <w:rPr>
          <w:rFonts w:ascii="仿宋_GB2312" w:eastAsia="仿宋_GB2312" w:hAnsi="仿宋_GB2312" w:cs="仿宋_GB2312"/>
          <w:color w:val="000000" w:themeColor="text1"/>
          <w:sz w:val="32"/>
          <w:szCs w:val="32"/>
        </w:rPr>
      </w:pPr>
    </w:p>
    <w:p w14:paraId="5555807E" w14:textId="77777777" w:rsidR="00EC3C25" w:rsidRDefault="00000000">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行政审批机关（公章）：</w:t>
      </w:r>
    </w:p>
    <w:p w14:paraId="4C2F4906" w14:textId="77777777" w:rsidR="00EC3C25" w:rsidRDefault="00000000">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年     月     日</w:t>
      </w:r>
    </w:p>
    <w:p w14:paraId="4D11508F" w14:textId="77777777" w:rsidR="00EC3C25" w:rsidRDefault="00000000">
      <w:pPr>
        <w:pBdr>
          <w:top w:val="single" w:sz="4" w:space="0" w:color="auto"/>
        </w:pBdr>
        <w:spacing w:line="520" w:lineRule="exact"/>
        <w:ind w:firstLineChars="100" w:firstLine="180"/>
        <w:rPr>
          <w:rFonts w:ascii="方正小标宋_GBK" w:eastAsia="方正小标宋_GBK" w:hAnsi="方正小标宋_GBK" w:cs="方正小标宋_GBK"/>
          <w:b/>
          <w:bCs/>
          <w:color w:val="000000" w:themeColor="text1"/>
          <w:sz w:val="44"/>
          <w:szCs w:val="44"/>
        </w:rPr>
      </w:pPr>
      <w:r>
        <w:rPr>
          <w:rFonts w:ascii="仿宋_GB2312" w:eastAsia="仿宋_GB2312" w:hAnsi="仿宋_GB2312" w:cs="仿宋_GB2312" w:hint="eastAsia"/>
          <w:color w:val="000000" w:themeColor="text1"/>
          <w:spacing w:val="-20"/>
          <w:sz w:val="22"/>
          <w:szCs w:val="22"/>
        </w:rPr>
        <w:t>本决定书一式三份。一份送达被许可企业，一份行政审批机关存档,一份文旅行业主管部门存档。</w:t>
      </w:r>
    </w:p>
    <w:sectPr w:rsidR="00EC3C25">
      <w:footerReference w:type="default" r:id="rId8"/>
      <w:pgSz w:w="11906" w:h="16838"/>
      <w:pgMar w:top="2098" w:right="1474" w:bottom="1247" w:left="1587" w:header="851" w:footer="850" w:gutter="0"/>
      <w:pgNumType w:fmt="numberInDash"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42CF" w14:textId="77777777" w:rsidR="00195B48" w:rsidRDefault="00195B48">
      <w:r>
        <w:separator/>
      </w:r>
    </w:p>
  </w:endnote>
  <w:endnote w:type="continuationSeparator" w:id="0">
    <w:p w14:paraId="6E9186B1" w14:textId="77777777" w:rsidR="00195B48" w:rsidRDefault="0019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13" w14:textId="77777777" w:rsidR="00EC3C25" w:rsidRDefault="00000000">
    <w:pPr>
      <w:pStyle w:val="a4"/>
    </w:pPr>
    <w:r>
      <w:rPr>
        <w:noProof/>
      </w:rPr>
      <mc:AlternateContent>
        <mc:Choice Requires="wps">
          <w:drawing>
            <wp:anchor distT="0" distB="0" distL="114300" distR="114300" simplePos="0" relativeHeight="251659264" behindDoc="0" locked="0" layoutInCell="1" allowOverlap="1" wp14:anchorId="3477E85C" wp14:editId="7719D2FB">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FE4EA" w14:textId="77777777" w:rsidR="00EC3C25" w:rsidRDefault="00000000">
                          <w:pPr>
                            <w:pStyle w:val="a4"/>
                            <w:ind w:leftChars="200" w:left="420" w:rightChars="200" w:right="420"/>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77E85C"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4BFE4EA" w14:textId="77777777" w:rsidR="00EC3C25" w:rsidRDefault="00000000">
                    <w:pPr>
                      <w:pStyle w:val="a4"/>
                      <w:ind w:leftChars="200" w:left="420" w:rightChars="200" w:right="420"/>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C339" w14:textId="77777777" w:rsidR="00195B48" w:rsidRDefault="00195B48">
      <w:r>
        <w:separator/>
      </w:r>
    </w:p>
  </w:footnote>
  <w:footnote w:type="continuationSeparator" w:id="0">
    <w:p w14:paraId="4B17502B" w14:textId="77777777" w:rsidR="00195B48" w:rsidRDefault="00195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FFAAA5"/>
    <w:multiLevelType w:val="singleLevel"/>
    <w:tmpl w:val="90FFAAA5"/>
    <w:lvl w:ilvl="0">
      <w:start w:val="2"/>
      <w:numFmt w:val="chineseCounting"/>
      <w:suff w:val="nothing"/>
      <w:lvlText w:val="（%1）"/>
      <w:lvlJc w:val="left"/>
      <w:rPr>
        <w:rFonts w:hint="eastAsia"/>
      </w:rPr>
    </w:lvl>
  </w:abstractNum>
  <w:num w:numId="1" w16cid:durableId="159647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AB3F3C"/>
    <w:rsid w:val="00195B48"/>
    <w:rsid w:val="00CD0598"/>
    <w:rsid w:val="00EC3C25"/>
    <w:rsid w:val="02742E8A"/>
    <w:rsid w:val="046B1359"/>
    <w:rsid w:val="04A81D2E"/>
    <w:rsid w:val="09EE040D"/>
    <w:rsid w:val="0C4C5016"/>
    <w:rsid w:val="0C8A0E2F"/>
    <w:rsid w:val="107767BC"/>
    <w:rsid w:val="16B87E2B"/>
    <w:rsid w:val="19830D50"/>
    <w:rsid w:val="19D14EB4"/>
    <w:rsid w:val="20D86CC4"/>
    <w:rsid w:val="22762E7F"/>
    <w:rsid w:val="25BF30E4"/>
    <w:rsid w:val="260876DF"/>
    <w:rsid w:val="27CF180D"/>
    <w:rsid w:val="29531BC6"/>
    <w:rsid w:val="29C2070A"/>
    <w:rsid w:val="2CEA1F17"/>
    <w:rsid w:val="2F166A8A"/>
    <w:rsid w:val="2F364DB1"/>
    <w:rsid w:val="30113836"/>
    <w:rsid w:val="31AC5B71"/>
    <w:rsid w:val="36E25F3A"/>
    <w:rsid w:val="386B4D6A"/>
    <w:rsid w:val="3D1760AB"/>
    <w:rsid w:val="3D430425"/>
    <w:rsid w:val="3E4E0E71"/>
    <w:rsid w:val="405D532B"/>
    <w:rsid w:val="443A65A8"/>
    <w:rsid w:val="45DC0A98"/>
    <w:rsid w:val="471A3594"/>
    <w:rsid w:val="47765127"/>
    <w:rsid w:val="50261698"/>
    <w:rsid w:val="529271BD"/>
    <w:rsid w:val="529E31EC"/>
    <w:rsid w:val="538D0585"/>
    <w:rsid w:val="5D0747DE"/>
    <w:rsid w:val="5D8A0DD8"/>
    <w:rsid w:val="5E4475B9"/>
    <w:rsid w:val="5FAB3F3C"/>
    <w:rsid w:val="5FF12299"/>
    <w:rsid w:val="5FFF6A50"/>
    <w:rsid w:val="604A3DE7"/>
    <w:rsid w:val="64A20ADE"/>
    <w:rsid w:val="69A470F2"/>
    <w:rsid w:val="6E0E0F84"/>
    <w:rsid w:val="71F21682"/>
    <w:rsid w:val="7629438A"/>
    <w:rsid w:val="7AB7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EEE7C"/>
  <w15:docId w15:val="{A3DFA7A3-FDF3-473B-9F1C-4F97DFF4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uiPriority w:val="99"/>
    <w:unhideWhenUsed/>
    <w:qFormat/>
    <w:pPr>
      <w:widowControl w:val="0"/>
      <w:ind w:firstLineChars="200" w:firstLine="420"/>
      <w:jc w:val="both"/>
    </w:pPr>
    <w:rPr>
      <w:kern w:val="2"/>
      <w:sz w:val="21"/>
      <w:szCs w:val="24"/>
    </w:rPr>
  </w:style>
  <w:style w:type="paragraph" w:styleId="a4">
    <w:name w:val="footer"/>
    <w:basedOn w:val="a"/>
    <w:uiPriority w:val="99"/>
    <w:qFormat/>
    <w:pPr>
      <w:tabs>
        <w:tab w:val="center" w:pos="4153"/>
        <w:tab w:val="right" w:pos="8306"/>
      </w:tabs>
      <w:snapToGrid w:val="0"/>
      <w:jc w:val="left"/>
    </w:pPr>
    <w:rPr>
      <w:kern w:val="0"/>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6">
    <w:name w:val="Normal (Web)"/>
    <w:basedOn w:val="a"/>
    <w:qFormat/>
    <w:pPr>
      <w:spacing w:beforeAutospacing="1" w:afterAutospacing="1"/>
      <w:jc w:val="left"/>
    </w:pPr>
    <w:rPr>
      <w:rFonts w:cs="Times New Roman"/>
      <w:kern w:val="0"/>
      <w:sz w:val="24"/>
    </w:rPr>
  </w:style>
  <w:style w:type="character" w:styleId="a7">
    <w:name w:val="Emphasis"/>
    <w:basedOn w:val="a1"/>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刘海荣:处室负责人审核</dc:creator>
  <cp:lastModifiedBy>敬 泽昊</cp:lastModifiedBy>
  <cp:revision>3</cp:revision>
  <cp:lastPrinted>2022-03-16T07:58:00Z</cp:lastPrinted>
  <dcterms:created xsi:type="dcterms:W3CDTF">2021-02-20T03:10:00Z</dcterms:created>
  <dcterms:modified xsi:type="dcterms:W3CDTF">2022-11-03T08:16:00Z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