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6AAC" w:rsidRDefault="00586AAC" w:rsidP="00586AAC">
      <w:pPr>
        <w:spacing w:line="560" w:lineRule="exact"/>
        <w:ind w:right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86AAC" w:rsidRDefault="00586AAC" w:rsidP="00586AAC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陕西省公共文化服务</w:t>
      </w:r>
    </w:p>
    <w:p w:rsidR="00586AAC" w:rsidRDefault="00586AAC" w:rsidP="00586AAC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高质量发展示范乡镇（街道）评选工作方案</w:t>
      </w:r>
    </w:p>
    <w:p w:rsidR="00586AAC" w:rsidRDefault="00586AAC" w:rsidP="00586AAC">
      <w:pPr>
        <w:pStyle w:val="BodyText3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86AAC" w:rsidRDefault="00586AAC" w:rsidP="00586AAC">
      <w:pPr>
        <w:pStyle w:val="BodyText3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为推进城乡公共文化服务一体化建设，充分发挥先进典型的示范带动作用，切实保障人民群众的基本文化权益，制定以下工作方案。</w:t>
      </w:r>
    </w:p>
    <w:p w:rsidR="00586AAC" w:rsidRDefault="00586AAC" w:rsidP="00586AAC">
      <w:pPr>
        <w:autoSpaceDN w:val="0"/>
        <w:spacing w:line="56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一、指导思想</w:t>
      </w:r>
    </w:p>
    <w:p w:rsidR="00586AAC" w:rsidRDefault="00586AAC" w:rsidP="00586AA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28"/>
        </w:rPr>
        <w:t>以习近平新时代中国特色社会主义思想为指导，深入贯彻落实党的十九大和十九届二中、三中、四中、五中全会精神，</w:t>
      </w:r>
      <w:r>
        <w:rPr>
          <w:rFonts w:ascii="仿宋" w:eastAsia="仿宋" w:hAnsi="仿宋" w:cs="仿宋" w:hint="eastAsia"/>
          <w:sz w:val="32"/>
          <w:szCs w:val="32"/>
        </w:rPr>
        <w:t>全面贯彻新发展理念，坚持以人民为中心，以社会主义核心价值观为引领，以高质量发展为主题，以深化公共文化服务供给侧结构性改革为主线，强化创新驱动，加强基层公共文化服务设施建设，创新基层公共文化服务形式，提升公共文化服务效能，为人民群众提供更高质量、更有效率、更加公平、更可持续的公共文化服务，为文化强省建设奠定基础。 </w:t>
      </w:r>
    </w:p>
    <w:p w:rsidR="00586AAC" w:rsidRDefault="00586AAC" w:rsidP="00586AAC">
      <w:pPr>
        <w:autoSpaceDN w:val="0"/>
        <w:spacing w:line="56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二、目标要求</w:t>
      </w:r>
    </w:p>
    <w:p w:rsidR="00586AAC" w:rsidRDefault="00586AAC" w:rsidP="00586AAC">
      <w:pPr>
        <w:autoSpaceDN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“十四五”期间，通过开展公共文化服务高质量发展示范乡镇（街道）评选，推动乡</w:t>
      </w:r>
      <w:r>
        <w:rPr>
          <w:rFonts w:ascii="仿宋" w:eastAsia="仿宋" w:hAnsi="仿宋" w:hint="eastAsia"/>
          <w:sz w:val="32"/>
          <w:szCs w:val="28"/>
        </w:rPr>
        <w:t>镇（街道）全面落实基本公共文化服务标准，建立与当地经济水平、人口状况和服务需求相适应，结构合理、发展平衡、网络健全、运行有效、惠及全民的现代公共文化服务体系，成功打造80-100个设施健全、</w:t>
      </w:r>
      <w:r>
        <w:rPr>
          <w:rFonts w:ascii="仿宋" w:eastAsia="仿宋" w:hAnsi="仿宋" w:hint="eastAsia"/>
          <w:sz w:val="32"/>
          <w:szCs w:val="28"/>
        </w:rPr>
        <w:lastRenderedPageBreak/>
        <w:t>服务高效、特色鲜明的示范乡镇</w:t>
      </w:r>
      <w:r>
        <w:rPr>
          <w:rFonts w:ascii="仿宋" w:eastAsia="仿宋" w:hAnsi="仿宋" w:cs="仿宋" w:hint="eastAsia"/>
          <w:sz w:val="32"/>
          <w:szCs w:val="32"/>
        </w:rPr>
        <w:t>（街道）</w:t>
      </w:r>
      <w:r>
        <w:rPr>
          <w:rFonts w:ascii="仿宋" w:eastAsia="仿宋" w:hAnsi="仿宋" w:hint="eastAsia"/>
          <w:sz w:val="32"/>
          <w:szCs w:val="28"/>
        </w:rPr>
        <w:t>。</w:t>
      </w:r>
    </w:p>
    <w:p w:rsidR="00586AAC" w:rsidRDefault="00586AAC" w:rsidP="00586AAC">
      <w:pPr>
        <w:autoSpaceDN w:val="0"/>
        <w:spacing w:line="56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三、评选范围及周期</w:t>
      </w:r>
    </w:p>
    <w:p w:rsidR="00586AAC" w:rsidRDefault="00586AAC" w:rsidP="00586AAC">
      <w:pPr>
        <w:autoSpaceDN w:val="0"/>
        <w:spacing w:line="560" w:lineRule="exact"/>
        <w:ind w:firstLineChars="200" w:firstLine="64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陕西省公共文化服务高质量发展示范乡镇（街道）评选对象为</w:t>
      </w:r>
      <w:r>
        <w:rPr>
          <w:rFonts w:ascii="仿宋" w:eastAsia="仿宋" w:hAnsi="仿宋" w:cs="仿宋" w:hint="eastAsia"/>
          <w:sz w:val="32"/>
        </w:rPr>
        <w:t>全省符合条件的乡镇（街道）。评选工作</w:t>
      </w:r>
      <w:r>
        <w:rPr>
          <w:rFonts w:ascii="仿宋" w:eastAsia="仿宋" w:hAnsi="仿宋" w:cs="仿宋" w:hint="eastAsia"/>
          <w:sz w:val="32"/>
          <w:szCs w:val="32"/>
        </w:rPr>
        <w:t>从2021年启动，至2025年结束，每年开展一批，每次命名20个左右。</w:t>
      </w:r>
    </w:p>
    <w:p w:rsidR="00586AAC" w:rsidRDefault="00586AAC" w:rsidP="00586AAC">
      <w:pPr>
        <w:autoSpaceDN w:val="0"/>
        <w:spacing w:line="56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四、评选标准</w:t>
      </w:r>
    </w:p>
    <w:p w:rsidR="00586AAC" w:rsidRDefault="00586AAC" w:rsidP="00586AAC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根据中共中央办公厅、国务院办公厅《关于加快构建现代公共文化服务体系的意见》《文化和旅游部 国家发展改革委 财政部关于推动公共文化服务高质量发展的意见》《陕西省基层综合性文化服务中心建设实施方案》等政策，在保证落实基本公共文化服务标准的基础上，按照基层文化治理体系和治理能力现代化要求，突出运行机制创新、新型空间构筑、服务功能融合、社会力量参与以及在推进公共数字文化服务等方面的示范作用，制定评选标准（附件1）。</w:t>
      </w:r>
    </w:p>
    <w:p w:rsidR="00586AAC" w:rsidRDefault="00586AAC" w:rsidP="00586AAC">
      <w:pPr>
        <w:autoSpaceDN w:val="0"/>
        <w:spacing w:line="56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五、评选程序</w:t>
      </w:r>
    </w:p>
    <w:p w:rsidR="00586AAC" w:rsidRDefault="00586AAC" w:rsidP="00586AAC">
      <w:pPr>
        <w:pStyle w:val="BodyText3"/>
        <w:spacing w:after="0" w:line="560" w:lineRule="exact"/>
        <w:ind w:firstLineChars="200" w:firstLine="640"/>
        <w:rPr>
          <w:rFonts w:ascii="楷体" w:eastAsia="楷体" w:hAnsi="楷体" w:hint="eastAsia"/>
          <w:bCs/>
          <w:sz w:val="32"/>
          <w:szCs w:val="24"/>
        </w:rPr>
      </w:pPr>
      <w:r>
        <w:rPr>
          <w:rFonts w:ascii="楷体" w:eastAsia="楷体" w:hAnsi="楷体" w:hint="eastAsia"/>
          <w:bCs/>
          <w:sz w:val="32"/>
          <w:szCs w:val="24"/>
        </w:rPr>
        <w:t>1.乡镇（街道）筹备与申报（6月1日-7月10日）。</w:t>
      </w:r>
      <w:r>
        <w:rPr>
          <w:rFonts w:ascii="仿宋" w:eastAsia="仿宋" w:hAnsi="仿宋" w:hint="eastAsia"/>
          <w:sz w:val="32"/>
          <w:szCs w:val="28"/>
        </w:rPr>
        <w:t>符合条件的乡镇（街道）人民政府根据评选标准开展自评，向县（区）级文化和旅游行政主管部门提出申请，并报送申请参评报告（包括示范经验）、公共文化服务体系建设工作报告、自查评分表、能够反映本地公共文化服务特色的短视频以及其他相关材料。</w:t>
      </w:r>
    </w:p>
    <w:p w:rsidR="00586AAC" w:rsidRDefault="00586AAC" w:rsidP="00586AAC">
      <w:pPr>
        <w:pStyle w:val="BodyText3"/>
        <w:spacing w:after="0" w:line="560" w:lineRule="exact"/>
        <w:ind w:firstLineChars="200" w:firstLine="640"/>
        <w:rPr>
          <w:rFonts w:ascii="楷体" w:eastAsia="楷体" w:hAnsi="楷体"/>
          <w:bCs/>
          <w:sz w:val="32"/>
          <w:szCs w:val="24"/>
        </w:rPr>
      </w:pPr>
      <w:r>
        <w:rPr>
          <w:rFonts w:ascii="楷体" w:eastAsia="楷体" w:hAnsi="楷体" w:hint="eastAsia"/>
          <w:bCs/>
          <w:sz w:val="32"/>
          <w:szCs w:val="24"/>
        </w:rPr>
        <w:t>2.县文化和旅游主管部门审核（7月10日-7月20日）。</w:t>
      </w:r>
      <w:r>
        <w:rPr>
          <w:rFonts w:ascii="仿宋" w:eastAsia="仿宋" w:hAnsi="仿宋" w:hint="eastAsia"/>
          <w:sz w:val="32"/>
          <w:szCs w:val="28"/>
        </w:rPr>
        <w:t>县（区）文化和旅游行政主管部门对乡镇（街道）报送的材</w:t>
      </w:r>
      <w:r>
        <w:rPr>
          <w:rFonts w:ascii="仿宋" w:eastAsia="仿宋" w:hAnsi="仿宋" w:hint="eastAsia"/>
          <w:sz w:val="32"/>
          <w:szCs w:val="28"/>
        </w:rPr>
        <w:lastRenderedPageBreak/>
        <w:t>料进行审核，综合衡量后择优向市级文化和旅游主管部门推荐。</w:t>
      </w:r>
    </w:p>
    <w:p w:rsidR="00586AAC" w:rsidRDefault="00586AAC" w:rsidP="00586AAC">
      <w:pPr>
        <w:pStyle w:val="BodyText3"/>
        <w:spacing w:after="0"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楷体" w:eastAsia="楷体" w:hAnsi="楷体" w:hint="eastAsia"/>
          <w:bCs/>
          <w:sz w:val="32"/>
          <w:szCs w:val="24"/>
        </w:rPr>
        <w:t>3.市文化和旅游主管部门推荐（7月20日-8月10日）。</w:t>
      </w:r>
      <w:r>
        <w:rPr>
          <w:rFonts w:ascii="仿宋" w:eastAsia="仿宋" w:hAnsi="仿宋" w:hint="eastAsia"/>
          <w:sz w:val="32"/>
          <w:szCs w:val="28"/>
        </w:rPr>
        <w:t>各地市对县（区）推荐对象进行审查，综合衡量后向省文化和旅游厅报送评定申请。每个市推荐对象不超过3个，杨凌、西咸新区、韩城市各推荐1个。</w:t>
      </w:r>
    </w:p>
    <w:p w:rsidR="00586AAC" w:rsidRDefault="00586AAC" w:rsidP="00586AAC">
      <w:pPr>
        <w:pStyle w:val="BodyText3"/>
        <w:spacing w:after="0" w:line="560" w:lineRule="exact"/>
        <w:ind w:firstLineChars="200" w:firstLine="640"/>
        <w:rPr>
          <w:rFonts w:ascii="楷体" w:eastAsia="楷体" w:hAnsi="楷体" w:hint="eastAsia"/>
          <w:bCs/>
          <w:sz w:val="32"/>
          <w:szCs w:val="24"/>
        </w:rPr>
      </w:pPr>
      <w:r>
        <w:rPr>
          <w:rFonts w:ascii="楷体" w:eastAsia="楷体" w:hAnsi="楷体" w:hint="eastAsia"/>
          <w:bCs/>
          <w:sz w:val="32"/>
          <w:szCs w:val="24"/>
        </w:rPr>
        <w:t>4.省文化和旅游厅验收及命名（11月30日前）。</w:t>
      </w:r>
      <w:r>
        <w:rPr>
          <w:rFonts w:ascii="仿宋" w:eastAsia="仿宋" w:hAnsi="仿宋" w:hint="eastAsia"/>
          <w:sz w:val="32"/>
          <w:szCs w:val="28"/>
        </w:rPr>
        <w:t>根据各市申报情况，省文化和旅游厅组织对设施建设、工作机制、活动开展情况以及群众满意度等进行检查，重点对示范经验进行核实。为扩大宣传，同步开展申报对象短视频网上宣传展示活动，各地可组织群众为自己喜爱的乡镇（街道）</w:t>
      </w:r>
      <w:proofErr w:type="gramStart"/>
      <w:r>
        <w:rPr>
          <w:rFonts w:ascii="仿宋" w:eastAsia="仿宋" w:hAnsi="仿宋" w:hint="eastAsia"/>
          <w:sz w:val="32"/>
          <w:szCs w:val="28"/>
        </w:rPr>
        <w:t>点赞投票</w:t>
      </w:r>
      <w:proofErr w:type="gramEnd"/>
      <w:r>
        <w:rPr>
          <w:rFonts w:ascii="仿宋" w:eastAsia="仿宋" w:hAnsi="仿宋" w:hint="eastAsia"/>
          <w:sz w:val="32"/>
          <w:szCs w:val="28"/>
        </w:rPr>
        <w:t>。验收合格并综合排名靠前的乡镇，由厅公共服务处提出建议名单，提交厅党组会研究，</w:t>
      </w:r>
      <w:r>
        <w:rPr>
          <w:rFonts w:ascii="仿宋" w:eastAsia="仿宋" w:hAnsi="仿宋" w:cs="仿宋" w:hint="eastAsia"/>
          <w:sz w:val="32"/>
          <w:szCs w:val="32"/>
        </w:rPr>
        <w:t>在省文化和旅游厅门户网站向社会公示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_GB2312" w:eastAsia="仿宋_GB2312" w:hAnsi="仿宋_GB2312" w:hint="eastAsia"/>
          <w:sz w:val="32"/>
        </w:rPr>
        <w:t>公示</w:t>
      </w:r>
      <w:r>
        <w:rPr>
          <w:rFonts w:ascii="仿宋_GB2312" w:eastAsia="仿宋_GB2312" w:hAnsi="仿宋_GB2312"/>
          <w:sz w:val="32"/>
        </w:rPr>
        <w:t>无异议后</w:t>
      </w:r>
      <w:r>
        <w:rPr>
          <w:rFonts w:ascii="仿宋_GB2312" w:eastAsia="仿宋_GB2312" w:hAnsi="仿宋_GB2312" w:hint="eastAsia"/>
          <w:sz w:val="32"/>
        </w:rPr>
        <w:t>，</w:t>
      </w:r>
      <w:r>
        <w:rPr>
          <w:rFonts w:ascii="仿宋" w:eastAsia="仿宋" w:hAnsi="仿宋" w:hint="eastAsia"/>
          <w:sz w:val="32"/>
          <w:szCs w:val="28"/>
        </w:rPr>
        <w:t>命名为“陕西省公共文化服务高质量发展示范乡镇（街道）”并授牌。</w:t>
      </w:r>
    </w:p>
    <w:p w:rsidR="00586AAC" w:rsidRDefault="00586AAC" w:rsidP="00586AAC">
      <w:pPr>
        <w:autoSpaceDN w:val="0"/>
        <w:spacing w:line="56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六、工作要求</w:t>
      </w:r>
    </w:p>
    <w:p w:rsidR="00586AAC" w:rsidRDefault="00586AAC" w:rsidP="00586AAC">
      <w:pPr>
        <w:autoSpaceDN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楷体" w:eastAsia="楷体" w:hAnsi="楷体" w:hint="eastAsia"/>
          <w:bCs/>
          <w:sz w:val="32"/>
        </w:rPr>
        <w:t>（一）强化领导，精心组织。</w:t>
      </w:r>
      <w:r>
        <w:rPr>
          <w:rFonts w:ascii="仿宋" w:eastAsia="仿宋" w:hAnsi="仿宋" w:cs="仿宋" w:hint="eastAsia"/>
          <w:sz w:val="32"/>
          <w:szCs w:val="32"/>
        </w:rPr>
        <w:t>开展公共文化服务高质量发展示范乡镇（街道）评选，是推动基层公共文化服务高质量发展的重要手段，要</w:t>
      </w:r>
      <w:r>
        <w:rPr>
          <w:rFonts w:ascii="仿宋" w:eastAsia="仿宋" w:hAnsi="仿宋" w:hint="eastAsia"/>
          <w:sz w:val="32"/>
          <w:szCs w:val="28"/>
        </w:rPr>
        <w:t>高度重视，系统谋划，精心培育，通过评选探索经验，提升基层公共文化服务品质和效能。</w:t>
      </w:r>
    </w:p>
    <w:p w:rsidR="00586AAC" w:rsidRDefault="00586AAC" w:rsidP="00586AAC">
      <w:pPr>
        <w:autoSpaceDN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楷体" w:eastAsia="楷体" w:hAnsi="楷体" w:hint="eastAsia"/>
          <w:bCs/>
          <w:sz w:val="32"/>
        </w:rPr>
        <w:t>（二）广泛宣传，营造氛围。</w:t>
      </w:r>
      <w:r>
        <w:rPr>
          <w:rFonts w:ascii="仿宋" w:eastAsia="仿宋" w:hAnsi="仿宋" w:hint="eastAsia"/>
          <w:sz w:val="32"/>
          <w:szCs w:val="28"/>
        </w:rPr>
        <w:t>要加强对评选工作的宣传引导，调动基层参评积极性，将评选工作与提升基层公共文化服务的知晓率、参与率和满意度结合起来，通过线上线下等多种形式，宣传推介公共文化设施、服务，引导群众和社</w:t>
      </w:r>
      <w:r>
        <w:rPr>
          <w:rFonts w:ascii="仿宋" w:eastAsia="仿宋" w:hAnsi="仿宋" w:hint="eastAsia"/>
          <w:sz w:val="32"/>
          <w:szCs w:val="28"/>
        </w:rPr>
        <w:lastRenderedPageBreak/>
        <w:t>会各界广泛参与，努力形成各方共同推动</w:t>
      </w:r>
      <w:r>
        <w:rPr>
          <w:rFonts w:ascii="仿宋" w:eastAsia="仿宋" w:hAnsi="仿宋" w:cs="仿宋" w:hint="eastAsia"/>
          <w:sz w:val="32"/>
          <w:szCs w:val="32"/>
        </w:rPr>
        <w:t>公共文化服务高质量发展</w:t>
      </w:r>
      <w:r>
        <w:rPr>
          <w:rFonts w:ascii="仿宋" w:eastAsia="仿宋" w:hAnsi="仿宋" w:hint="eastAsia"/>
          <w:sz w:val="32"/>
          <w:szCs w:val="28"/>
        </w:rPr>
        <w:t>的浓厚氛围。</w:t>
      </w:r>
    </w:p>
    <w:p w:rsidR="00586AAC" w:rsidRDefault="00586AAC" w:rsidP="00586AAC">
      <w:pPr>
        <w:autoSpaceDN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楷体" w:eastAsia="楷体" w:hAnsi="楷体" w:hint="eastAsia"/>
          <w:bCs/>
          <w:sz w:val="32"/>
        </w:rPr>
        <w:t>（三）因地制宜，确保实效。</w:t>
      </w:r>
      <w:r>
        <w:rPr>
          <w:rFonts w:ascii="仿宋" w:eastAsia="仿宋" w:hAnsi="仿宋" w:hint="eastAsia"/>
          <w:sz w:val="32"/>
          <w:szCs w:val="28"/>
        </w:rPr>
        <w:t>紧密结合实际，紧贴群众文化需求，将“构筑新型公共文化空间”“创新实施文化惠民工程”“搭建社会力量参与平台”“加强公共文化服务数字化建设”和“文化治理现代化”作为示范创建的重要内容，强化示范带动作用，增强评选结果的说服力和感召力。</w:t>
      </w:r>
    </w:p>
    <w:p w:rsidR="00586AAC" w:rsidRDefault="00586AAC" w:rsidP="00586AAC">
      <w:pPr>
        <w:autoSpaceDN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楷体" w:eastAsia="楷体" w:hAnsi="楷体" w:hint="eastAsia"/>
          <w:bCs/>
          <w:sz w:val="32"/>
        </w:rPr>
        <w:t>（四）健全机制，加强管理。</w:t>
      </w:r>
      <w:r>
        <w:rPr>
          <w:rFonts w:ascii="仿宋" w:eastAsia="仿宋" w:hAnsi="仿宋" w:hint="eastAsia"/>
          <w:sz w:val="32"/>
          <w:szCs w:val="28"/>
        </w:rPr>
        <w:t>落实中省要求，推动通过经费分配、项目安排等方式，加大奖优力度。加强对示范乡镇（街道）的管理，跟踪指导做好后续工作，在工作机制创新、服务内容创新等方面不断探索，确保始终走在前列，更好地满足人民群众的文化生活需求。</w:t>
      </w:r>
    </w:p>
    <w:p w:rsidR="00C24871" w:rsidRPr="00586AAC" w:rsidRDefault="00C24871">
      <w:bookmarkStart w:id="0" w:name="_GoBack"/>
      <w:bookmarkEnd w:id="0"/>
    </w:p>
    <w:sectPr w:rsidR="00C24871" w:rsidRPr="0058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AC"/>
    <w:rsid w:val="00586AAC"/>
    <w:rsid w:val="00C2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83D4791F-0019-46B0-BDD4-B8FD3FA2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3"/>
    <w:qFormat/>
    <w:rsid w:val="00586A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qFormat/>
    <w:rsid w:val="00586AAC"/>
    <w:pPr>
      <w:spacing w:after="120"/>
      <w:textAlignment w:val="baseline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1552</Characters>
  <Application>Microsoft Office Word</Application>
  <DocSecurity>0</DocSecurity>
  <Lines>12</Lines>
  <Paragraphs>3</Paragraphs>
  <ScaleCrop>false</ScaleCrop>
  <Company>MS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2021-06-21T03:32:00Z</dcterms:created>
  <dcterms:modified xsi:type="dcterms:W3CDTF">2021-06-21T03:33:00Z</dcterms:modified>
</cp:coreProperties>
</file>