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560" w:lineRule="exact"/>
        <w:jc w:val="left"/>
        <w:textAlignment w:val="auto"/>
        <w:outlineLvl w:val="9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“唱支山歌给党听”大家唱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暨全省群众合唱展演活动统计表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/>
          <w:sz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lang w:val="en-US" w:eastAsia="zh-CN"/>
        </w:rPr>
        <w:t xml:space="preserve">填报单位（公章）：                                          </w:t>
      </w:r>
    </w:p>
    <w:tbl>
      <w:tblPr>
        <w:tblStyle w:val="7"/>
        <w:tblW w:w="14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96"/>
        <w:gridCol w:w="1416"/>
        <w:gridCol w:w="1464"/>
        <w:gridCol w:w="1956"/>
        <w:gridCol w:w="1488"/>
        <w:gridCol w:w="1476"/>
        <w:gridCol w:w="1626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活动负责人及联系方式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观众人数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（含线下）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安全保卫措施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注：1.时间活动时间一律采用公历时间，阿拉伯数字书写。例：5月14日-25日。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2.此表可复制，由各市文化和旅游行政部门汇总后统一填报。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3.每个地市活动不少于10场。</w:t>
      </w:r>
    </w:p>
    <w:p>
      <w:pPr>
        <w:spacing w:line="600" w:lineRule="exact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>
      <w:pPr>
        <w:jc w:val="center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73F69"/>
    <w:rsid w:val="0AF53C4C"/>
    <w:rsid w:val="249B1404"/>
    <w:rsid w:val="2FD73F69"/>
    <w:rsid w:val="3A477283"/>
    <w:rsid w:val="695600AB"/>
    <w:rsid w:val="6C056264"/>
    <w:rsid w:val="7829251C"/>
    <w:rsid w:val="7B931C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adjustRightInd w:val="0"/>
      <w:spacing w:before="100" w:beforeAutospacing="1" w:after="100" w:afterAutospacing="1" w:line="315" w:lineRule="atLeast"/>
      <w:jc w:val="left"/>
      <w:textAlignment w:val="baseline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jc w:val="both"/>
      <w:textAlignment w:val="auto"/>
    </w:pPr>
    <w:rPr>
      <w:rFonts w:ascii="宋体" w:hAnsi="Courier New" w:eastAsia="宋体" w:cs="Courier New"/>
      <w:kern w:val="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2021-04-08T01:33:00Z</dcterms:created>
  <dc:creator>馨雅</dc:creator>
  <cp:lastModifiedBy>Think</cp:lastModifiedBy>
  <cp:lastPrinted>2021-04-12T01:17:00Z</cp:lastPrinted>
  <dcterms:modified xsi:type="dcterms:W3CDTF">2021-04-13T09:20:37Z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  <property fmtid="{D5CDD505-2E9C-101B-9397-08002B2CF9AE}" pid="3" name="ICV">
    <vt:lpwstr>49B43B8E6E234B638F6F83D43C82A8CF</vt:lpwstr>
  </property>
</Properties>
</file>