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733C" w:rsidRDefault="00D00F27">
      <w:pPr>
        <w:pStyle w:val="p3"/>
        <w:widowControl/>
        <w:spacing w:line="560" w:lineRule="exact"/>
        <w:rPr>
          <w:rFonts w:ascii="黑体" w:eastAsia="黑体" w:hAnsi="黑体" w:cs="黑体" w:hint="default"/>
          <w:kern w:val="2"/>
          <w:sz w:val="32"/>
          <w:szCs w:val="32"/>
        </w:rPr>
      </w:pPr>
      <w:r>
        <w:rPr>
          <w:rFonts w:ascii="黑体" w:eastAsia="黑体" w:hAnsi="黑体" w:cs="黑体"/>
          <w:kern w:val="2"/>
          <w:sz w:val="32"/>
          <w:szCs w:val="32"/>
        </w:rPr>
        <w:t>附件</w:t>
      </w:r>
    </w:p>
    <w:p w:rsidR="005B733C" w:rsidRDefault="005B733C">
      <w:pPr>
        <w:pStyle w:val="p3"/>
        <w:widowControl/>
        <w:spacing w:line="560" w:lineRule="exact"/>
        <w:rPr>
          <w:rFonts w:ascii="黑体" w:eastAsia="黑体" w:hAnsi="黑体" w:cs="黑体" w:hint="default"/>
          <w:kern w:val="2"/>
          <w:sz w:val="32"/>
          <w:szCs w:val="32"/>
        </w:rPr>
      </w:pPr>
    </w:p>
    <w:p w:rsidR="005B733C" w:rsidRDefault="00D00F27">
      <w:pPr>
        <w:pStyle w:val="p3"/>
        <w:widowControl/>
        <w:spacing w:line="560" w:lineRule="exact"/>
        <w:jc w:val="center"/>
        <w:rPr>
          <w:rFonts w:ascii="方正小标宋简体" w:eastAsia="方正小标宋简体" w:hAnsi="方正小标宋简体" w:cs="方正小标宋简体" w:hint="default"/>
          <w:kern w:val="2"/>
          <w:sz w:val="44"/>
          <w:szCs w:val="44"/>
        </w:rPr>
      </w:pPr>
      <w:r>
        <w:rPr>
          <w:rFonts w:ascii="方正小标宋简体" w:eastAsia="方正小标宋简体" w:hAnsi="方正小标宋简体" w:cs="方正小标宋简体"/>
          <w:kern w:val="2"/>
          <w:sz w:val="44"/>
          <w:szCs w:val="44"/>
        </w:rPr>
        <w:t>“</w:t>
      </w:r>
      <w:r>
        <w:rPr>
          <w:rFonts w:ascii="方正小标宋简体" w:eastAsia="方正小标宋简体" w:hAnsi="方正小标宋简体" w:cs="方正小标宋简体"/>
          <w:kern w:val="2"/>
          <w:sz w:val="44"/>
          <w:szCs w:val="44"/>
          <w:lang w:eastAsia="zh-Hans"/>
        </w:rPr>
        <w:t>诉</w:t>
      </w:r>
      <w:r>
        <w:rPr>
          <w:rFonts w:ascii="方正小标宋简体" w:eastAsia="方正小标宋简体" w:hAnsi="方正小标宋简体" w:cs="方正小标宋简体"/>
          <w:kern w:val="2"/>
          <w:sz w:val="44"/>
          <w:szCs w:val="44"/>
        </w:rPr>
        <w:t>说</w:t>
      </w:r>
      <w:r>
        <w:rPr>
          <w:rFonts w:ascii="方正小标宋简体" w:eastAsia="方正小标宋简体" w:hAnsi="方正小标宋简体" w:cs="方正小标宋简体"/>
          <w:kern w:val="2"/>
          <w:sz w:val="44"/>
          <w:szCs w:val="44"/>
        </w:rPr>
        <w:t>陕西风景”视频内容征集活动方案</w:t>
      </w:r>
      <w:bookmarkStart w:id="0" w:name="_GoBack"/>
      <w:bookmarkEnd w:id="0"/>
    </w:p>
    <w:p w:rsidR="005B733C" w:rsidRDefault="005B733C">
      <w:pPr>
        <w:pStyle w:val="p3"/>
        <w:widowControl/>
        <w:spacing w:line="560" w:lineRule="exact"/>
        <w:jc w:val="center"/>
        <w:rPr>
          <w:rFonts w:ascii="方正小标宋简体" w:eastAsia="方正小标宋简体" w:hAnsi="方正小标宋简体" w:cs="方正小标宋简体" w:hint="default"/>
          <w:kern w:val="2"/>
          <w:sz w:val="44"/>
          <w:szCs w:val="44"/>
        </w:rPr>
      </w:pP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我爱我家，我的家乡我诉说“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诉</w:t>
      </w:r>
      <w:r>
        <w:rPr>
          <w:rFonts w:ascii="仿宋" w:eastAsia="仿宋" w:hAnsi="仿宋" w:cs="仿宋"/>
          <w:kern w:val="2"/>
          <w:sz w:val="32"/>
          <w:szCs w:val="32"/>
        </w:rPr>
        <w:t>说</w:t>
      </w:r>
      <w:r>
        <w:rPr>
          <w:rFonts w:ascii="仿宋" w:eastAsia="仿宋" w:hAnsi="仿宋" w:cs="仿宋"/>
          <w:kern w:val="2"/>
          <w:sz w:val="32"/>
          <w:szCs w:val="32"/>
        </w:rPr>
        <w:t>陕西风景”视频内容征集活动，主要</w:t>
      </w:r>
      <w:r>
        <w:rPr>
          <w:rFonts w:ascii="仿宋" w:eastAsia="仿宋" w:hAnsi="仿宋" w:cs="仿宋"/>
          <w:bCs/>
          <w:kern w:val="2"/>
          <w:sz w:val="32"/>
          <w:szCs w:val="32"/>
          <w:lang w:eastAsia="zh-Hans"/>
        </w:rPr>
        <w:t>依托马蜂窝平台开展线上征集</w:t>
      </w:r>
      <w:r>
        <w:rPr>
          <w:rFonts w:ascii="仿宋" w:eastAsia="仿宋" w:hAnsi="仿宋" w:cs="仿宋"/>
          <w:bCs/>
          <w:kern w:val="2"/>
          <w:sz w:val="32"/>
          <w:szCs w:val="32"/>
        </w:rPr>
        <w:t>陕西各地市优秀导游、讲解员及网红在线上进行“爱祖国</w:t>
      </w:r>
      <w:r>
        <w:rPr>
          <w:rFonts w:ascii="仿宋" w:eastAsia="仿宋" w:hAnsi="仿宋" w:cs="仿宋"/>
          <w:bCs/>
          <w:kern w:val="2"/>
          <w:sz w:val="32"/>
          <w:szCs w:val="32"/>
        </w:rPr>
        <w:t xml:space="preserve">  </w:t>
      </w:r>
      <w:r>
        <w:rPr>
          <w:rFonts w:ascii="仿宋" w:eastAsia="仿宋" w:hAnsi="仿宋" w:cs="仿宋"/>
          <w:bCs/>
          <w:kern w:val="2"/>
          <w:sz w:val="32"/>
          <w:szCs w:val="32"/>
        </w:rPr>
        <w:t>赞家乡”推广陕西文化旅游活动，从风景背后的历史文化、名人故事等多方面</w:t>
      </w:r>
      <w:r>
        <w:rPr>
          <w:rFonts w:ascii="仿宋" w:eastAsia="仿宋" w:hAnsi="仿宋" w:cs="仿宋"/>
          <w:bCs/>
          <w:kern w:val="2"/>
          <w:sz w:val="32"/>
          <w:szCs w:val="32"/>
          <w:lang w:eastAsia="zh-Hans"/>
        </w:rPr>
        <w:t>“推介陕西”</w:t>
      </w:r>
      <w:r>
        <w:rPr>
          <w:rFonts w:ascii="仿宋" w:eastAsia="仿宋" w:hAnsi="仿宋" w:cs="仿宋"/>
          <w:bCs/>
          <w:kern w:val="2"/>
          <w:sz w:val="32"/>
          <w:szCs w:val="32"/>
          <w:lang w:eastAsia="zh-Hans"/>
        </w:rPr>
        <w:t>，</w:t>
      </w:r>
      <w:r>
        <w:rPr>
          <w:rFonts w:ascii="仿宋" w:eastAsia="仿宋" w:hAnsi="仿宋" w:cs="仿宋"/>
          <w:bCs/>
          <w:kern w:val="2"/>
          <w:sz w:val="32"/>
          <w:szCs w:val="32"/>
          <w:lang w:eastAsia="zh-Hans"/>
        </w:rPr>
        <w:t>注重增强互动性和宣传推介效果</w:t>
      </w:r>
      <w:r>
        <w:rPr>
          <w:rFonts w:ascii="仿宋" w:eastAsia="仿宋" w:hAnsi="仿宋" w:cs="仿宋"/>
          <w:bCs/>
          <w:kern w:val="2"/>
          <w:sz w:val="32"/>
          <w:szCs w:val="32"/>
          <w:lang w:eastAsia="zh-Hans"/>
        </w:rPr>
        <w:t>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黑体" w:eastAsia="黑体" w:hAnsi="黑体" w:cs="黑体" w:hint="default"/>
          <w:bCs/>
          <w:kern w:val="2"/>
          <w:sz w:val="32"/>
          <w:szCs w:val="32"/>
        </w:rPr>
      </w:pPr>
      <w:r>
        <w:rPr>
          <w:rFonts w:ascii="黑体" w:eastAsia="黑体" w:hAnsi="黑体" w:cs="黑体"/>
          <w:bCs/>
          <w:kern w:val="2"/>
          <w:sz w:val="32"/>
          <w:szCs w:val="32"/>
        </w:rPr>
        <w:t>一、征集要求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</w:rPr>
      </w:pPr>
      <w:r>
        <w:rPr>
          <w:rFonts w:ascii="楷体" w:eastAsia="楷体" w:hAnsi="楷体" w:cs="楷体"/>
          <w:bCs/>
          <w:kern w:val="2"/>
          <w:sz w:val="32"/>
          <w:szCs w:val="32"/>
        </w:rPr>
        <w:t>（一）活动主办及主题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  <w:lang w:eastAsia="zh-Hans"/>
        </w:rPr>
      </w:pP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主办单位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：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陕西省文化和旅游厅</w:t>
      </w:r>
      <w:r>
        <w:rPr>
          <w:rFonts w:ascii="仿宋" w:eastAsia="仿宋" w:hAnsi="仿宋" w:cs="仿宋"/>
          <w:kern w:val="2"/>
          <w:sz w:val="32"/>
          <w:szCs w:val="32"/>
        </w:rPr>
        <w:t xml:space="preserve">  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马蜂窝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承办单位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：</w:t>
      </w:r>
      <w:r>
        <w:rPr>
          <w:rFonts w:ascii="仿宋" w:eastAsia="仿宋" w:hAnsi="仿宋" w:cs="仿宋"/>
          <w:kern w:val="2"/>
          <w:sz w:val="32"/>
          <w:szCs w:val="32"/>
        </w:rPr>
        <w:t>陕西马上蜂行文旅科技有限公司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  <w:lang w:eastAsia="zh-Hans"/>
        </w:rPr>
      </w:pP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支持单位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：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陕西省文化和旅游厅官方微信微博公众号</w:t>
      </w:r>
    </w:p>
    <w:p w:rsidR="005B733C" w:rsidRDefault="00D00F27">
      <w:pPr>
        <w:pStyle w:val="p3"/>
        <w:widowControl/>
        <w:spacing w:line="560" w:lineRule="exact"/>
        <w:ind w:firstLineChars="700" w:firstLine="22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各市（区）文化和旅游局官方线上平台</w:t>
      </w:r>
    </w:p>
    <w:p w:rsidR="005B733C" w:rsidRDefault="00D00F27">
      <w:pPr>
        <w:pStyle w:val="p3"/>
        <w:widowControl/>
        <w:spacing w:line="560" w:lineRule="exact"/>
        <w:ind w:firstLineChars="700" w:firstLine="22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陕西省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AAA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级及以上景区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活动内容：马蜂窝是中国领先的自由行旅行者服务及交易平台，聚集</w:t>
      </w:r>
      <w:r>
        <w:rPr>
          <w:rFonts w:ascii="仿宋" w:eastAsia="仿宋" w:hAnsi="仿宋" w:cs="仿宋"/>
          <w:kern w:val="2"/>
          <w:sz w:val="32"/>
          <w:szCs w:val="32"/>
        </w:rPr>
        <w:t>1.5</w:t>
      </w:r>
      <w:r>
        <w:rPr>
          <w:rFonts w:ascii="仿宋" w:eastAsia="仿宋" w:hAnsi="仿宋" w:cs="仿宋"/>
          <w:kern w:val="2"/>
          <w:sz w:val="32"/>
          <w:szCs w:val="32"/>
        </w:rPr>
        <w:t>亿的高质量自由行用户，每月生产</w:t>
      </w:r>
      <w:r>
        <w:rPr>
          <w:rFonts w:ascii="仿宋" w:eastAsia="仿宋" w:hAnsi="仿宋" w:cs="仿宋"/>
          <w:kern w:val="2"/>
          <w:sz w:val="32"/>
          <w:szCs w:val="32"/>
        </w:rPr>
        <w:t>19.8</w:t>
      </w:r>
      <w:r>
        <w:rPr>
          <w:rFonts w:ascii="仿宋" w:eastAsia="仿宋" w:hAnsi="仿宋" w:cs="仿宋"/>
          <w:kern w:val="2"/>
          <w:sz w:val="32"/>
          <w:szCs w:val="32"/>
        </w:rPr>
        <w:t>万篇优质游记。马蜂窝作为文旅垂直平台，更擅长站在自由行旅行者的角度，挖掘文旅特色内容，并以“创意</w:t>
      </w:r>
      <w:r>
        <w:rPr>
          <w:rFonts w:ascii="仿宋" w:eastAsia="仿宋" w:hAnsi="仿宋" w:cs="仿宋"/>
          <w:kern w:val="2"/>
          <w:sz w:val="32"/>
          <w:szCs w:val="32"/>
        </w:rPr>
        <w:t>+</w:t>
      </w:r>
      <w:r>
        <w:rPr>
          <w:rFonts w:ascii="仿宋" w:eastAsia="仿宋" w:hAnsi="仿宋" w:cs="仿宋"/>
          <w:kern w:val="2"/>
          <w:sz w:val="32"/>
          <w:szCs w:val="32"/>
        </w:rPr>
        <w:t>时效”为核心优势，依托大数据精准推送目标客群，长效影响，持续提升目的地文旅印象。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</w:rPr>
      </w:pPr>
      <w:r>
        <w:rPr>
          <w:rFonts w:ascii="楷体" w:eastAsia="楷体" w:hAnsi="楷体" w:cs="楷体"/>
          <w:bCs/>
          <w:kern w:val="2"/>
          <w:sz w:val="32"/>
          <w:szCs w:val="32"/>
        </w:rPr>
        <w:t>（二）视频内容要求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1.</w:t>
      </w:r>
      <w:r>
        <w:rPr>
          <w:rFonts w:ascii="仿宋" w:eastAsia="仿宋" w:hAnsi="仿宋" w:cs="仿宋"/>
          <w:kern w:val="2"/>
          <w:sz w:val="32"/>
          <w:szCs w:val="32"/>
        </w:rPr>
        <w:t>视频内容应由各市（区）和导游</w:t>
      </w:r>
      <w:r>
        <w:rPr>
          <w:rFonts w:ascii="仿宋" w:eastAsia="仿宋" w:hAnsi="仿宋" w:cs="仿宋"/>
          <w:kern w:val="2"/>
          <w:sz w:val="32"/>
          <w:szCs w:val="32"/>
        </w:rPr>
        <w:t>、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讲解员</w:t>
      </w:r>
      <w:r>
        <w:rPr>
          <w:rFonts w:ascii="仿宋" w:eastAsia="仿宋" w:hAnsi="仿宋" w:cs="仿宋"/>
          <w:kern w:val="2"/>
          <w:sz w:val="32"/>
          <w:szCs w:val="32"/>
        </w:rPr>
        <w:t>及专职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员工</w:t>
      </w:r>
      <w:r>
        <w:rPr>
          <w:rFonts w:ascii="仿宋" w:eastAsia="仿宋" w:hAnsi="仿宋" w:cs="仿宋"/>
          <w:kern w:val="2"/>
          <w:sz w:val="32"/>
          <w:szCs w:val="32"/>
        </w:rPr>
        <w:t>发布，内容应当原创、有特色，紧紧围绕陕西特色文化旅游推荐，包括</w:t>
      </w:r>
      <w:r>
        <w:rPr>
          <w:rFonts w:ascii="仿宋" w:eastAsia="仿宋" w:hAnsi="仿宋" w:cs="仿宋"/>
          <w:kern w:val="2"/>
          <w:sz w:val="32"/>
          <w:szCs w:val="32"/>
        </w:rPr>
        <w:lastRenderedPageBreak/>
        <w:t>但不局限于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以</w:t>
      </w:r>
      <w:r>
        <w:rPr>
          <w:rFonts w:ascii="仿宋" w:eastAsia="仿宋" w:hAnsi="仿宋" w:cs="仿宋"/>
          <w:kern w:val="2"/>
          <w:sz w:val="32"/>
          <w:szCs w:val="32"/>
        </w:rPr>
        <w:t>下方面：旅游景区景点、旅游路线、自驾游、特色体验等。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2.</w:t>
      </w:r>
      <w:r>
        <w:rPr>
          <w:rFonts w:ascii="仿宋" w:eastAsia="仿宋" w:hAnsi="仿宋" w:cs="仿宋"/>
          <w:kern w:val="2"/>
          <w:sz w:val="32"/>
          <w:szCs w:val="32"/>
        </w:rPr>
        <w:t>发布视频内容应主旨清晰，体现内容亮点及推荐内容，口语表述简明扼要。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</w:rPr>
      </w:pPr>
      <w:r>
        <w:rPr>
          <w:rFonts w:ascii="楷体" w:eastAsia="楷体" w:hAnsi="楷体" w:cs="楷体"/>
          <w:bCs/>
          <w:kern w:val="2"/>
          <w:sz w:val="32"/>
          <w:szCs w:val="32"/>
        </w:rPr>
        <w:t>（三）格式建议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视频材料切实结合活动主题，重点介绍特色文化和旅游的全新体验，营造互动感受。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  <w:lang w:eastAsia="zh-Hans"/>
        </w:rPr>
      </w:pP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话术示例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：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各位朋友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，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大家好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，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我是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XX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市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/XX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景区的导游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/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讲解员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/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工作人员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，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XX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景区……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以上格式建议仅供参考，具体表现形式可根据视频特点自行调整，并将协调相关奖品作为征集奖励。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黑体" w:eastAsia="黑体" w:hAnsi="黑体" w:cs="黑体" w:hint="default"/>
          <w:bCs/>
          <w:kern w:val="2"/>
          <w:sz w:val="32"/>
          <w:szCs w:val="32"/>
        </w:rPr>
      </w:pPr>
      <w:r>
        <w:rPr>
          <w:rFonts w:ascii="黑体" w:eastAsia="黑体" w:hAnsi="黑体" w:cs="黑体"/>
          <w:bCs/>
          <w:kern w:val="2"/>
          <w:sz w:val="32"/>
          <w:szCs w:val="32"/>
        </w:rPr>
        <w:t>二、申报流程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</w:rPr>
      </w:pPr>
      <w:r>
        <w:rPr>
          <w:rFonts w:ascii="楷体" w:eastAsia="楷体" w:hAnsi="楷体" w:cs="楷体"/>
          <w:bCs/>
          <w:kern w:val="2"/>
          <w:sz w:val="32"/>
          <w:szCs w:val="32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一</w:t>
      </w:r>
      <w:r>
        <w:rPr>
          <w:rFonts w:ascii="楷体" w:eastAsia="楷体" w:hAnsi="楷体" w:cs="楷体"/>
          <w:bCs/>
          <w:kern w:val="2"/>
          <w:sz w:val="32"/>
          <w:szCs w:val="32"/>
        </w:rPr>
        <w:t>）</w:t>
      </w:r>
      <w:r>
        <w:rPr>
          <w:rFonts w:ascii="楷体" w:eastAsia="楷体" w:hAnsi="楷体" w:cs="楷体"/>
          <w:bCs/>
          <w:kern w:val="2"/>
          <w:sz w:val="32"/>
          <w:szCs w:val="32"/>
        </w:rPr>
        <w:t>活动时间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2020</w:t>
      </w:r>
      <w:r>
        <w:rPr>
          <w:rFonts w:ascii="仿宋" w:eastAsia="仿宋" w:hAnsi="仿宋" w:cs="仿宋"/>
          <w:kern w:val="2"/>
          <w:sz w:val="32"/>
          <w:szCs w:val="32"/>
        </w:rPr>
        <w:t>年</w:t>
      </w:r>
      <w:r>
        <w:rPr>
          <w:rFonts w:ascii="仿宋" w:eastAsia="仿宋" w:hAnsi="仿宋" w:cs="仿宋"/>
          <w:kern w:val="2"/>
          <w:sz w:val="32"/>
          <w:szCs w:val="32"/>
        </w:rPr>
        <w:t>11</w:t>
      </w:r>
      <w:r>
        <w:rPr>
          <w:rFonts w:ascii="仿宋" w:eastAsia="仿宋" w:hAnsi="仿宋" w:cs="仿宋"/>
          <w:kern w:val="2"/>
          <w:sz w:val="32"/>
          <w:szCs w:val="32"/>
        </w:rPr>
        <w:t>月</w:t>
      </w:r>
      <w:r>
        <w:rPr>
          <w:rFonts w:ascii="仿宋" w:eastAsia="仿宋" w:hAnsi="仿宋" w:cs="仿宋"/>
          <w:kern w:val="2"/>
          <w:sz w:val="32"/>
          <w:szCs w:val="32"/>
        </w:rPr>
        <w:t>25</w:t>
      </w:r>
      <w:r>
        <w:rPr>
          <w:rFonts w:ascii="仿宋" w:eastAsia="仿宋" w:hAnsi="仿宋" w:cs="仿宋"/>
          <w:kern w:val="2"/>
          <w:sz w:val="32"/>
          <w:szCs w:val="32"/>
        </w:rPr>
        <w:t>日</w:t>
      </w:r>
      <w:r>
        <w:rPr>
          <w:rFonts w:ascii="仿宋" w:eastAsia="仿宋" w:hAnsi="仿宋" w:cs="仿宋"/>
          <w:kern w:val="2"/>
          <w:sz w:val="32"/>
          <w:szCs w:val="32"/>
        </w:rPr>
        <w:t>-12</w:t>
      </w:r>
      <w:r>
        <w:rPr>
          <w:rFonts w:ascii="仿宋" w:eastAsia="仿宋" w:hAnsi="仿宋" w:cs="仿宋"/>
          <w:kern w:val="2"/>
          <w:sz w:val="32"/>
          <w:szCs w:val="32"/>
        </w:rPr>
        <w:t>月</w:t>
      </w:r>
      <w:r>
        <w:rPr>
          <w:rFonts w:ascii="仿宋" w:eastAsia="仿宋" w:hAnsi="仿宋" w:cs="仿宋"/>
          <w:kern w:val="2"/>
          <w:sz w:val="32"/>
          <w:szCs w:val="32"/>
        </w:rPr>
        <w:t>20</w:t>
      </w:r>
      <w:r>
        <w:rPr>
          <w:rFonts w:ascii="仿宋" w:eastAsia="仿宋" w:hAnsi="仿宋" w:cs="仿宋"/>
          <w:kern w:val="2"/>
          <w:sz w:val="32"/>
          <w:szCs w:val="32"/>
        </w:rPr>
        <w:t>日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</w:rPr>
      </w:pPr>
      <w:r>
        <w:rPr>
          <w:rFonts w:ascii="楷体" w:eastAsia="楷体" w:hAnsi="楷体" w:cs="楷体"/>
          <w:bCs/>
          <w:kern w:val="2"/>
          <w:sz w:val="32"/>
          <w:szCs w:val="32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二</w:t>
      </w:r>
      <w:r>
        <w:rPr>
          <w:rFonts w:ascii="楷体" w:eastAsia="楷体" w:hAnsi="楷体" w:cs="楷体"/>
          <w:bCs/>
          <w:kern w:val="2"/>
          <w:sz w:val="32"/>
          <w:szCs w:val="32"/>
        </w:rPr>
        <w:t>）参赛方式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登陆马蜂窝</w:t>
      </w:r>
      <w:r>
        <w:rPr>
          <w:rFonts w:ascii="仿宋" w:eastAsia="仿宋" w:hAnsi="仿宋" w:cs="仿宋"/>
          <w:kern w:val="2"/>
          <w:sz w:val="32"/>
          <w:szCs w:val="32"/>
        </w:rPr>
        <w:t>APP</w:t>
      </w:r>
      <w:r>
        <w:rPr>
          <w:rFonts w:ascii="仿宋" w:eastAsia="仿宋" w:hAnsi="仿宋" w:cs="仿宋"/>
          <w:kern w:val="2"/>
          <w:sz w:val="32"/>
          <w:szCs w:val="32"/>
        </w:rPr>
        <w:t>，点击发布笔记内容，上传视频，添加话题</w:t>
      </w:r>
      <w:r>
        <w:rPr>
          <w:rFonts w:ascii="仿宋" w:eastAsia="仿宋" w:hAnsi="仿宋" w:cs="仿宋"/>
          <w:kern w:val="2"/>
          <w:sz w:val="32"/>
          <w:szCs w:val="32"/>
        </w:rPr>
        <w:t>#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诉</w:t>
      </w:r>
      <w:r>
        <w:rPr>
          <w:rFonts w:ascii="仿宋" w:eastAsia="仿宋" w:hAnsi="仿宋" w:cs="仿宋"/>
          <w:kern w:val="2"/>
          <w:sz w:val="32"/>
          <w:szCs w:val="32"/>
        </w:rPr>
        <w:t>说</w:t>
      </w:r>
      <w:r>
        <w:rPr>
          <w:rFonts w:ascii="仿宋" w:eastAsia="仿宋" w:hAnsi="仿宋" w:cs="仿宋"/>
          <w:kern w:val="2"/>
          <w:sz w:val="32"/>
          <w:szCs w:val="32"/>
        </w:rPr>
        <w:t>陕西风景</w:t>
      </w:r>
      <w:r>
        <w:rPr>
          <w:rFonts w:ascii="仿宋" w:eastAsia="仿宋" w:hAnsi="仿宋" w:cs="仿宋"/>
          <w:kern w:val="2"/>
          <w:sz w:val="32"/>
          <w:szCs w:val="32"/>
        </w:rPr>
        <w:t>#</w:t>
      </w:r>
      <w:r>
        <w:rPr>
          <w:rFonts w:ascii="仿宋" w:eastAsia="仿宋" w:hAnsi="仿宋" w:cs="仿宋"/>
          <w:kern w:val="2"/>
          <w:sz w:val="32"/>
          <w:szCs w:val="32"/>
        </w:rPr>
        <w:t>，点击“</w:t>
      </w:r>
      <w:r>
        <w:rPr>
          <w:rFonts w:ascii="仿宋" w:eastAsia="仿宋" w:hAnsi="仿宋" w:cs="仿宋"/>
          <w:b/>
          <w:bCs/>
          <w:kern w:val="2"/>
          <w:sz w:val="32"/>
          <w:szCs w:val="32"/>
        </w:rPr>
        <w:t>发布</w:t>
      </w:r>
      <w:r>
        <w:rPr>
          <w:rFonts w:ascii="仿宋" w:eastAsia="仿宋" w:hAnsi="仿宋" w:cs="仿宋"/>
          <w:kern w:val="2"/>
          <w:sz w:val="32"/>
          <w:szCs w:val="32"/>
        </w:rPr>
        <w:t>”</w:t>
      </w:r>
      <w:r>
        <w:rPr>
          <w:rFonts w:ascii="仿宋" w:eastAsia="仿宋" w:hAnsi="仿宋" w:cs="仿宋"/>
          <w:kern w:val="2"/>
          <w:sz w:val="32"/>
          <w:szCs w:val="32"/>
        </w:rPr>
        <w:t>即可等待审核上传</w:t>
      </w:r>
      <w:r>
        <w:rPr>
          <w:rFonts w:ascii="仿宋" w:eastAsia="仿宋" w:hAnsi="仿宋" w:cs="仿宋"/>
          <w:kern w:val="2"/>
          <w:sz w:val="32"/>
          <w:szCs w:val="32"/>
        </w:rPr>
        <w:t>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</w:rPr>
      </w:pP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三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）</w:t>
      </w:r>
      <w:r>
        <w:rPr>
          <w:rFonts w:ascii="楷体" w:eastAsia="楷体" w:hAnsi="楷体" w:cs="楷体"/>
          <w:bCs/>
          <w:kern w:val="2"/>
          <w:sz w:val="32"/>
          <w:szCs w:val="32"/>
        </w:rPr>
        <w:t>奖项设置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话题笔记点赞</w:t>
      </w:r>
      <w:r>
        <w:rPr>
          <w:rFonts w:ascii="仿宋" w:eastAsia="仿宋" w:hAnsi="仿宋" w:cs="仿宋"/>
          <w:kern w:val="2"/>
          <w:sz w:val="32"/>
          <w:szCs w:val="32"/>
        </w:rPr>
        <w:t>TOP10</w:t>
      </w:r>
      <w:r>
        <w:rPr>
          <w:rFonts w:ascii="仿宋" w:eastAsia="仿宋" w:hAnsi="仿宋" w:cs="仿宋"/>
          <w:kern w:val="2"/>
          <w:sz w:val="32"/>
          <w:szCs w:val="32"/>
        </w:rPr>
        <w:t>，都将获得精品礼品一份。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  <w:lang w:eastAsia="zh-Hans"/>
        </w:rPr>
      </w:pP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四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）活动须知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1</w:t>
      </w:r>
      <w:r>
        <w:rPr>
          <w:rFonts w:ascii="仿宋" w:eastAsia="仿宋" w:hAnsi="仿宋" w:cs="仿宋"/>
          <w:kern w:val="2"/>
          <w:sz w:val="32"/>
          <w:szCs w:val="32"/>
        </w:rPr>
        <w:t>.</w:t>
      </w:r>
      <w:r>
        <w:rPr>
          <w:rFonts w:ascii="仿宋" w:eastAsia="仿宋" w:hAnsi="仿宋" w:cs="仿宋"/>
          <w:kern w:val="2"/>
          <w:sz w:val="32"/>
          <w:szCs w:val="32"/>
          <w:lang w:eastAsia="zh-Hans"/>
        </w:rPr>
        <w:t>视频</w:t>
      </w:r>
      <w:r>
        <w:rPr>
          <w:rFonts w:ascii="仿宋" w:eastAsia="仿宋" w:hAnsi="仿宋" w:cs="仿宋"/>
          <w:kern w:val="2"/>
          <w:sz w:val="32"/>
          <w:szCs w:val="32"/>
        </w:rPr>
        <w:t>需为陕西文化旅游内容；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2</w:t>
      </w:r>
      <w:r>
        <w:rPr>
          <w:rFonts w:ascii="仿宋" w:eastAsia="仿宋" w:hAnsi="仿宋" w:cs="仿宋"/>
          <w:kern w:val="2"/>
          <w:sz w:val="32"/>
          <w:szCs w:val="32"/>
        </w:rPr>
        <w:t>.</w:t>
      </w:r>
      <w:r>
        <w:rPr>
          <w:rFonts w:ascii="仿宋" w:eastAsia="仿宋" w:hAnsi="仿宋" w:cs="仿宋"/>
          <w:kern w:val="2"/>
          <w:sz w:val="32"/>
          <w:szCs w:val="32"/>
        </w:rPr>
        <w:t>发布笔记需要带上话题</w:t>
      </w:r>
      <w:r>
        <w:rPr>
          <w:rFonts w:ascii="仿宋" w:eastAsia="仿宋" w:hAnsi="仿宋" w:cs="仿宋"/>
          <w:b/>
          <w:bCs/>
          <w:kern w:val="2"/>
          <w:sz w:val="32"/>
          <w:szCs w:val="32"/>
        </w:rPr>
        <w:t>#</w:t>
      </w:r>
      <w:r>
        <w:rPr>
          <w:rFonts w:ascii="仿宋" w:eastAsia="仿宋" w:hAnsi="仿宋" w:cs="仿宋"/>
          <w:b/>
          <w:bCs/>
          <w:kern w:val="2"/>
          <w:sz w:val="32"/>
          <w:szCs w:val="32"/>
          <w:lang w:eastAsia="zh-Hans"/>
        </w:rPr>
        <w:t>诉</w:t>
      </w:r>
      <w:r>
        <w:rPr>
          <w:rFonts w:ascii="仿宋" w:eastAsia="仿宋" w:hAnsi="仿宋" w:cs="仿宋"/>
          <w:b/>
          <w:bCs/>
          <w:kern w:val="2"/>
          <w:sz w:val="32"/>
          <w:szCs w:val="32"/>
        </w:rPr>
        <w:t>说</w:t>
      </w:r>
      <w:r>
        <w:rPr>
          <w:rFonts w:ascii="仿宋" w:eastAsia="仿宋" w:hAnsi="仿宋" w:cs="仿宋"/>
          <w:b/>
          <w:bCs/>
          <w:kern w:val="2"/>
          <w:sz w:val="32"/>
          <w:szCs w:val="32"/>
        </w:rPr>
        <w:t>陕西风景</w:t>
      </w:r>
      <w:r>
        <w:rPr>
          <w:rFonts w:ascii="仿宋" w:eastAsia="仿宋" w:hAnsi="仿宋" w:cs="仿宋"/>
          <w:b/>
          <w:bCs/>
          <w:kern w:val="2"/>
          <w:sz w:val="32"/>
          <w:szCs w:val="32"/>
        </w:rPr>
        <w:t>#</w:t>
      </w:r>
      <w:r>
        <w:rPr>
          <w:rFonts w:ascii="仿宋" w:eastAsia="仿宋" w:hAnsi="仿宋" w:cs="仿宋"/>
          <w:kern w:val="2"/>
          <w:sz w:val="32"/>
          <w:szCs w:val="32"/>
        </w:rPr>
        <w:t>；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3</w:t>
      </w:r>
      <w:r>
        <w:rPr>
          <w:rFonts w:ascii="仿宋" w:eastAsia="仿宋" w:hAnsi="仿宋" w:cs="仿宋"/>
          <w:kern w:val="2"/>
          <w:sz w:val="32"/>
          <w:szCs w:val="32"/>
        </w:rPr>
        <w:t>.</w:t>
      </w:r>
      <w:r>
        <w:rPr>
          <w:rFonts w:ascii="仿宋" w:eastAsia="仿宋" w:hAnsi="仿宋" w:cs="仿宋"/>
          <w:kern w:val="2"/>
          <w:sz w:val="32"/>
          <w:szCs w:val="32"/>
        </w:rPr>
        <w:t>活动奖品由陕西省文化和旅游厅与马蜂窝共同提供，同一</w:t>
      </w:r>
      <w:r>
        <w:rPr>
          <w:rFonts w:ascii="仿宋" w:eastAsia="仿宋" w:hAnsi="仿宋" w:cs="仿宋"/>
          <w:kern w:val="2"/>
          <w:sz w:val="32"/>
          <w:szCs w:val="32"/>
        </w:rPr>
        <w:t>UID</w:t>
      </w:r>
      <w:r>
        <w:rPr>
          <w:rFonts w:ascii="仿宋" w:eastAsia="仿宋" w:hAnsi="仿宋" w:cs="仿宋"/>
          <w:kern w:val="2"/>
          <w:sz w:val="32"/>
          <w:szCs w:val="32"/>
        </w:rPr>
        <w:t>不可重复获奖；</w:t>
      </w:r>
    </w:p>
    <w:p w:rsidR="005B733C" w:rsidRDefault="00D00F27">
      <w:pPr>
        <w:pStyle w:val="p3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lastRenderedPageBreak/>
        <w:t>4</w:t>
      </w:r>
      <w:r>
        <w:rPr>
          <w:rFonts w:ascii="仿宋" w:eastAsia="仿宋" w:hAnsi="仿宋" w:cs="仿宋"/>
          <w:kern w:val="2"/>
          <w:sz w:val="32"/>
          <w:szCs w:val="32"/>
        </w:rPr>
        <w:t>.</w:t>
      </w:r>
      <w:r>
        <w:rPr>
          <w:rFonts w:ascii="仿宋" w:eastAsia="仿宋" w:hAnsi="仿宋" w:cs="仿宋"/>
          <w:kern w:val="2"/>
          <w:sz w:val="32"/>
          <w:szCs w:val="32"/>
        </w:rPr>
        <w:t>活动参与者上传视频、文案等不侵犯第三者的著作权、肖像权等合法权益，且不存在迷信、色情淫秽、违反公序良俗的情形。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  <w:lang w:eastAsia="zh-Hans"/>
        </w:rPr>
      </w:pP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五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）评选规则</w:t>
      </w:r>
    </w:p>
    <w:p w:rsidR="005B733C" w:rsidRDefault="00D00F27">
      <w:pPr>
        <w:pStyle w:val="p5"/>
        <w:widowControl/>
        <w:spacing w:line="560" w:lineRule="exact"/>
        <w:ind w:firstLineChars="200" w:firstLine="640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马蜂窝编辑将综合笔记数量、质量、互动量、主题贴合度等几个维度，评选出最优质的获奖者（注：若存在刷赞、刷评论、盗用他人图文内容等不良行为，将取消获奖资格）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  <w:lang w:eastAsia="zh-Hans"/>
        </w:rPr>
      </w:pP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六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）获奖公布</w:t>
      </w:r>
    </w:p>
    <w:p w:rsidR="005B733C" w:rsidRDefault="00D00F27">
      <w:pPr>
        <w:pStyle w:val="p5"/>
        <w:widowControl/>
        <w:spacing w:line="560" w:lineRule="exact"/>
        <w:jc w:val="both"/>
        <w:rPr>
          <w:rFonts w:ascii="仿宋" w:eastAsia="仿宋" w:hAnsi="仿宋" w:cs="仿宋" w:hint="default"/>
          <w:kern w:val="2"/>
          <w:sz w:val="32"/>
          <w:szCs w:val="32"/>
        </w:rPr>
      </w:pPr>
      <w:r>
        <w:rPr>
          <w:rFonts w:ascii="仿宋" w:eastAsia="仿宋" w:hAnsi="仿宋" w:cs="仿宋"/>
          <w:kern w:val="2"/>
          <w:sz w:val="32"/>
          <w:szCs w:val="32"/>
        </w:rPr>
        <w:t>活动结束的</w:t>
      </w:r>
      <w:r>
        <w:rPr>
          <w:rFonts w:ascii="仿宋" w:eastAsia="仿宋" w:hAnsi="仿宋" w:cs="仿宋"/>
          <w:kern w:val="2"/>
          <w:sz w:val="32"/>
          <w:szCs w:val="32"/>
        </w:rPr>
        <w:t>10</w:t>
      </w:r>
      <w:r>
        <w:rPr>
          <w:rFonts w:ascii="仿宋" w:eastAsia="仿宋" w:hAnsi="仿宋" w:cs="仿宋"/>
          <w:kern w:val="2"/>
          <w:sz w:val="32"/>
          <w:szCs w:val="32"/>
        </w:rPr>
        <w:t>个工作日内，我们将在该活动页面及“陕西文旅”官方攻略号公布获奖名单，同时将给获奖者发送中奖通知的站内私信，逾期回复则视为自动放弃。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  <w:lang w:eastAsia="zh-Hans"/>
        </w:rPr>
      </w:pP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七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）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活动入口</w:t>
      </w:r>
    </w:p>
    <w:p w:rsidR="005B733C" w:rsidRDefault="00D00F27">
      <w:pPr>
        <w:pStyle w:val="p4"/>
        <w:widowControl/>
        <w:spacing w:line="56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马蜂窝</w:t>
      </w:r>
      <w:r>
        <w:rPr>
          <w:rFonts w:ascii="仿宋" w:eastAsia="仿宋" w:hAnsi="仿宋" w:cs="仿宋" w:hint="eastAsia"/>
          <w:kern w:val="2"/>
          <w:sz w:val="32"/>
          <w:szCs w:val="32"/>
        </w:rPr>
        <w:t>app</w:t>
      </w:r>
      <w:r>
        <w:rPr>
          <w:rFonts w:ascii="仿宋" w:eastAsia="仿宋" w:hAnsi="仿宋" w:cs="仿宋" w:hint="eastAsia"/>
          <w:kern w:val="2"/>
          <w:sz w:val="32"/>
          <w:szCs w:val="32"/>
        </w:rPr>
        <w:t>“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诉</w:t>
      </w:r>
      <w:r>
        <w:rPr>
          <w:rFonts w:ascii="仿宋" w:eastAsia="仿宋" w:hAnsi="仿宋" w:cs="仿宋" w:hint="eastAsia"/>
          <w:kern w:val="2"/>
          <w:sz w:val="32"/>
          <w:szCs w:val="32"/>
        </w:rPr>
        <w:t>说</w:t>
      </w:r>
      <w:r>
        <w:rPr>
          <w:rFonts w:ascii="仿宋" w:eastAsia="仿宋" w:hAnsi="仿宋" w:cs="仿宋" w:hint="eastAsia"/>
          <w:kern w:val="2"/>
          <w:sz w:val="32"/>
          <w:szCs w:val="32"/>
        </w:rPr>
        <w:t>陕西风景”话题参与页面入口：</w:t>
      </w:r>
      <w:r>
        <w:rPr>
          <w:rFonts w:ascii="仿宋" w:eastAsia="仿宋" w:hAnsi="仿宋" w:cs="仿宋" w:hint="eastAsia"/>
          <w:kern w:val="2"/>
          <w:sz w:val="32"/>
          <w:szCs w:val="32"/>
        </w:rPr>
        <w:t>https://imfw.cn/l/218313773</w:t>
      </w:r>
    </w:p>
    <w:p w:rsidR="005B733C" w:rsidRDefault="00D00F27">
      <w:pPr>
        <w:pStyle w:val="p3"/>
        <w:widowControl/>
        <w:spacing w:line="560" w:lineRule="exact"/>
        <w:ind w:firstLineChars="200" w:firstLine="640"/>
        <w:rPr>
          <w:rFonts w:ascii="楷体" w:eastAsia="楷体" w:hAnsi="楷体" w:cs="楷体" w:hint="default"/>
          <w:bCs/>
          <w:kern w:val="2"/>
          <w:sz w:val="32"/>
          <w:szCs w:val="32"/>
        </w:rPr>
      </w:pP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（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八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）</w:t>
      </w:r>
      <w:r>
        <w:rPr>
          <w:rFonts w:ascii="楷体" w:eastAsia="楷体" w:hAnsi="楷体" w:cs="楷体"/>
          <w:bCs/>
          <w:kern w:val="2"/>
          <w:sz w:val="32"/>
          <w:szCs w:val="32"/>
          <w:lang w:eastAsia="zh-Hans"/>
        </w:rPr>
        <w:t>活动推广</w:t>
      </w:r>
    </w:p>
    <w:p w:rsidR="005B733C" w:rsidRDefault="00D00F27">
      <w:pPr>
        <w:pStyle w:val="p4"/>
        <w:widowControl/>
        <w:spacing w:line="56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  <w:lang w:eastAsia="zh-Hans"/>
        </w:rPr>
      </w:pP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以马蜂窝平台为基础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，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联合陕西省文化和旅游厅官方微信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、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微博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，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陕西省各市区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、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景区景点和导游群体等进行线上推广</w:t>
      </w:r>
      <w:r>
        <w:rPr>
          <w:rFonts w:ascii="仿宋" w:eastAsia="仿宋" w:hAnsi="仿宋" w:cs="仿宋" w:hint="eastAsia"/>
          <w:kern w:val="2"/>
          <w:sz w:val="32"/>
          <w:szCs w:val="32"/>
        </w:rPr>
        <w:t>各景区也可以自主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通过线下进行展示宣传</w:t>
      </w:r>
      <w:r>
        <w:rPr>
          <w:rFonts w:ascii="仿宋" w:eastAsia="仿宋" w:hAnsi="仿宋" w:cs="仿宋" w:hint="eastAsia"/>
          <w:kern w:val="2"/>
          <w:sz w:val="32"/>
          <w:szCs w:val="32"/>
          <w:lang w:eastAsia="zh-Hans"/>
        </w:rPr>
        <w:t>。</w:t>
      </w:r>
    </w:p>
    <w:p w:rsidR="005B733C" w:rsidRDefault="00D00F27">
      <w:pPr>
        <w:pStyle w:val="p3"/>
        <w:widowControl/>
        <w:spacing w:line="560" w:lineRule="exact"/>
        <w:rPr>
          <w:rFonts w:ascii="仿宋_GB2312" w:eastAsia="仿宋_GB2312" w:hAnsi="仿宋_GB2312" w:cs="仿宋_GB2312" w:hint="default"/>
          <w:b/>
          <w:kern w:val="2"/>
          <w:sz w:val="32"/>
          <w:szCs w:val="32"/>
        </w:rPr>
      </w:pPr>
      <w:r>
        <w:rPr>
          <w:rFonts w:ascii="仿宋_GB2312" w:eastAsia="仿宋_GB2312" w:hAnsi="仿宋_GB2312" w:cs="仿宋_GB2312"/>
          <w:b/>
          <w:kern w:val="2"/>
          <w:sz w:val="32"/>
          <w:szCs w:val="32"/>
        </w:rPr>
        <w:t xml:space="preserve">                             </w:t>
      </w:r>
    </w:p>
    <w:sectPr w:rsidR="005B733C">
      <w:footerReference w:type="default" r:id="rId7"/>
      <w:pgSz w:w="11906" w:h="16838"/>
      <w:pgMar w:top="2098" w:right="1474" w:bottom="1247" w:left="1587" w:header="851" w:footer="850" w:gutter="0"/>
      <w:pgNumType w:fmt="numberInDash" w:start="2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0F27" w:rsidRDefault="00D00F27">
      <w:r>
        <w:separator/>
      </w:r>
    </w:p>
  </w:endnote>
  <w:endnote w:type="continuationSeparator" w:id="0">
    <w:p w:rsidR="00D00F27" w:rsidRDefault="00D00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jaVu Sans">
    <w:altName w:val="Times New Roman"/>
    <w:charset w:val="00"/>
    <w:family w:val="roman"/>
    <w:pitch w:val="default"/>
    <w:sig w:usb0="00000000" w:usb1="00000000" w:usb2="00000008" w:usb3="00000000" w:csb0="000001FF" w:csb1="00000000"/>
  </w:font>
  <w:font w:name="songti sc">
    <w:altName w:val="宋体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733C" w:rsidRDefault="00D00F27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B733C" w:rsidRDefault="00D00F27">
                          <w:pPr>
                            <w:snapToGrid w:val="0"/>
                            <w:ind w:leftChars="200" w:left="420" w:rightChars="200" w:right="420"/>
                            <w:rPr>
                              <w:sz w:val="18"/>
                            </w:rPr>
                          </w:pPr>
                          <w:r>
                            <w:rPr>
                              <w:rFonts w:ascii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inorEastAsia" w:hAnsiTheme="minorEastAsia" w:cstheme="minorEastAsia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5B05B8">
                            <w:rPr>
                              <w:rFonts w:asciiTheme="minorEastAsia" w:hAnsiTheme="minorEastAsia" w:cstheme="minorEastAsia"/>
                              <w:noProof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ascii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5B733C" w:rsidRDefault="00D00F27">
                    <w:pPr>
                      <w:snapToGrid w:val="0"/>
                      <w:ind w:leftChars="200" w:left="420" w:rightChars="200" w:right="420"/>
                      <w:rPr>
                        <w:sz w:val="18"/>
                      </w:rPr>
                    </w:pPr>
                    <w:r>
                      <w:rPr>
                        <w:rFonts w:asciiTheme="minorEastAsia" w:hAnsiTheme="minorEastAsia" w:cstheme="minorEastAsia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inorEastAsia" w:hAnsiTheme="minorEastAsia" w:cstheme="minorEastAsia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Theme="minorEastAsia" w:hAnsiTheme="minorEastAsia" w:cstheme="minorEastAsia" w:hint="eastAsia"/>
                        <w:sz w:val="28"/>
                        <w:szCs w:val="28"/>
                      </w:rPr>
                      <w:fldChar w:fldCharType="separate"/>
                    </w:r>
                    <w:r w:rsidR="005B05B8">
                      <w:rPr>
                        <w:rFonts w:asciiTheme="minorEastAsia" w:hAnsiTheme="minorEastAsia" w:cstheme="minorEastAsia"/>
                        <w:noProof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asciiTheme="minorEastAsia" w:hAnsiTheme="minorEastAsia" w:cstheme="minorEastAsia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0F27" w:rsidRDefault="00D00F27">
      <w:r>
        <w:separator/>
      </w:r>
    </w:p>
  </w:footnote>
  <w:footnote w:type="continuationSeparator" w:id="0">
    <w:p w:rsidR="00D00F27" w:rsidRDefault="00D00F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6FE8632"/>
    <w:rsid w:val="EDDEE060"/>
    <w:rsid w:val="F7FFC15D"/>
    <w:rsid w:val="FD752235"/>
    <w:rsid w:val="FDF7FA80"/>
    <w:rsid w:val="FECF0E76"/>
    <w:rsid w:val="005B05B8"/>
    <w:rsid w:val="005B733C"/>
    <w:rsid w:val="00D00F27"/>
    <w:rsid w:val="19AF29A5"/>
    <w:rsid w:val="1FB3EDD4"/>
    <w:rsid w:val="228B438E"/>
    <w:rsid w:val="3FDF0FEF"/>
    <w:rsid w:val="47FF4188"/>
    <w:rsid w:val="4C2406B6"/>
    <w:rsid w:val="4DFF20B5"/>
    <w:rsid w:val="57FF50B3"/>
    <w:rsid w:val="5B7FC89A"/>
    <w:rsid w:val="5EF23997"/>
    <w:rsid w:val="5FAFB50F"/>
    <w:rsid w:val="63BF1D65"/>
    <w:rsid w:val="67F59666"/>
    <w:rsid w:val="6918081F"/>
    <w:rsid w:val="6B52598B"/>
    <w:rsid w:val="73EB9284"/>
    <w:rsid w:val="73EF0E30"/>
    <w:rsid w:val="76FE8632"/>
    <w:rsid w:val="7FAE0BC3"/>
    <w:rsid w:val="7FDDA7CE"/>
    <w:rsid w:val="AEFA3963"/>
    <w:rsid w:val="B48F0230"/>
    <w:rsid w:val="BEDB87D5"/>
    <w:rsid w:val="DFFCAF21"/>
    <w:rsid w:val="E3F38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1E7ACE9-0A2E-44ED-8992-0F1C3682B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DejaVu Sans" w:hAnsi="DejaVu Sans"/>
      <w:sz w:val="18"/>
    </w:rPr>
  </w:style>
  <w:style w:type="paragraph" w:customStyle="1" w:styleId="p4">
    <w:name w:val="p4"/>
    <w:basedOn w:val="a"/>
    <w:qFormat/>
    <w:pPr>
      <w:jc w:val="left"/>
    </w:pPr>
    <w:rPr>
      <w:rFonts w:ascii="songti sc" w:eastAsia="songti sc" w:hAnsi="songti sc" w:cs="Times New Roman"/>
      <w:color w:val="000000"/>
      <w:kern w:val="0"/>
      <w:sz w:val="24"/>
    </w:rPr>
  </w:style>
  <w:style w:type="paragraph" w:customStyle="1" w:styleId="p3">
    <w:name w:val="p3"/>
    <w:basedOn w:val="a"/>
    <w:qFormat/>
    <w:pPr>
      <w:jc w:val="left"/>
    </w:pPr>
    <w:rPr>
      <w:rFonts w:ascii="songti sc" w:eastAsia="songti sc" w:hAnsi="songti sc" w:cs="Times New Roman" w:hint="eastAsia"/>
      <w:color w:val="000000"/>
      <w:kern w:val="0"/>
      <w:sz w:val="28"/>
      <w:szCs w:val="28"/>
    </w:rPr>
  </w:style>
  <w:style w:type="paragraph" w:customStyle="1" w:styleId="p8">
    <w:name w:val="p8"/>
    <w:basedOn w:val="a"/>
    <w:qFormat/>
    <w:pPr>
      <w:ind w:firstLine="566"/>
      <w:jc w:val="right"/>
    </w:pPr>
    <w:rPr>
      <w:rFonts w:ascii="songti sc" w:eastAsia="songti sc" w:hAnsi="songti sc" w:cs="Times New Roman" w:hint="eastAsia"/>
      <w:color w:val="000000"/>
      <w:kern w:val="0"/>
      <w:sz w:val="24"/>
    </w:rPr>
  </w:style>
  <w:style w:type="paragraph" w:customStyle="1" w:styleId="p2">
    <w:name w:val="p2"/>
    <w:basedOn w:val="a"/>
    <w:qFormat/>
    <w:pPr>
      <w:jc w:val="left"/>
    </w:pPr>
    <w:rPr>
      <w:rFonts w:ascii="songti sc" w:eastAsia="songti sc" w:hAnsi="songti sc" w:cs="Times New Roman" w:hint="eastAsia"/>
      <w:color w:val="000000"/>
      <w:kern w:val="0"/>
      <w:sz w:val="28"/>
      <w:szCs w:val="28"/>
    </w:rPr>
  </w:style>
  <w:style w:type="paragraph" w:customStyle="1" w:styleId="p7">
    <w:name w:val="p7"/>
    <w:basedOn w:val="a"/>
    <w:qFormat/>
    <w:pPr>
      <w:ind w:firstLine="566"/>
      <w:jc w:val="right"/>
    </w:pPr>
    <w:rPr>
      <w:rFonts w:ascii="songti sc" w:eastAsia="songti sc" w:hAnsi="songti sc" w:cs="Times New Roman" w:hint="eastAsia"/>
      <w:color w:val="000000"/>
      <w:kern w:val="0"/>
      <w:sz w:val="24"/>
    </w:rPr>
  </w:style>
  <w:style w:type="paragraph" w:customStyle="1" w:styleId="p5">
    <w:name w:val="p5"/>
    <w:basedOn w:val="a"/>
    <w:qFormat/>
    <w:pPr>
      <w:ind w:firstLine="566"/>
      <w:jc w:val="left"/>
    </w:pPr>
    <w:rPr>
      <w:rFonts w:ascii="songti sc" w:eastAsia="songti sc" w:hAnsi="songti sc" w:cs="Times New Roman" w:hint="eastAsia"/>
      <w:color w:val="000000"/>
      <w:kern w:val="0"/>
      <w:sz w:val="24"/>
    </w:rPr>
  </w:style>
  <w:style w:type="paragraph" w:customStyle="1" w:styleId="p1">
    <w:name w:val="p1"/>
    <w:basedOn w:val="a"/>
    <w:qFormat/>
    <w:pPr>
      <w:jc w:val="center"/>
    </w:pPr>
    <w:rPr>
      <w:rFonts w:ascii="songti sc" w:eastAsia="songti sc" w:hAnsi="songti sc" w:cs="Times New Roman" w:hint="eastAsia"/>
      <w:color w:val="000000"/>
      <w:kern w:val="0"/>
      <w:sz w:val="28"/>
      <w:szCs w:val="28"/>
    </w:rPr>
  </w:style>
  <w:style w:type="paragraph" w:customStyle="1" w:styleId="p6">
    <w:name w:val="p6"/>
    <w:basedOn w:val="a"/>
    <w:qFormat/>
    <w:pPr>
      <w:ind w:firstLine="566"/>
      <w:jc w:val="left"/>
    </w:pPr>
    <w:rPr>
      <w:rFonts w:ascii="songti sc" w:eastAsia="songti sc" w:hAnsi="songti sc" w:cs="Times New Roman" w:hint="eastAsia"/>
      <w:color w:val="000000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191</Words>
  <Characters>1089</Characters>
  <Application>Microsoft Office Word</Application>
  <DocSecurity>0</DocSecurity>
  <Lines>9</Lines>
  <Paragraphs>2</Paragraphs>
  <ScaleCrop>false</ScaleCrop>
  <Company>MS</Company>
  <LinksUpToDate>false</LinksUpToDate>
  <CharactersWithSpaces>1278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USER-</cp:lastModifiedBy>
  <cp:revision>2</cp:revision>
  <cp:lastPrinted>2020-11-24T07:35:00Z</cp:lastPrinted>
  <dcterms:created xsi:type="dcterms:W3CDTF">2020-11-24T09:38:00Z</dcterms:created>
  <dcterms:modified xsi:type="dcterms:W3CDTF">2020-11-24T09:38:00Z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