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F07" w:rsidRDefault="00F91F8C">
      <w:pPr>
        <w:spacing w:line="58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</w:p>
    <w:p w:rsidR="00127F07" w:rsidRDefault="00127F07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127F07" w:rsidRDefault="00F91F8C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2020年陕西省旅游特色名镇、</w:t>
      </w:r>
    </w:p>
    <w:p w:rsidR="00127F07" w:rsidRDefault="00F91F8C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乡村旅游示范村名单</w:t>
      </w:r>
    </w:p>
    <w:p w:rsidR="00127F07" w:rsidRDefault="00F91F8C">
      <w:pPr>
        <w:spacing w:line="500" w:lineRule="exact"/>
        <w:ind w:firstLineChars="800" w:firstLine="256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（13个镇、35个村）</w:t>
      </w:r>
    </w:p>
    <w:p w:rsidR="00127F07" w:rsidRDefault="00F91F8C">
      <w:pPr>
        <w:spacing w:line="5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西安市（1镇4村）：</w:t>
      </w:r>
    </w:p>
    <w:p w:rsidR="00127F07" w:rsidRDefault="00F91F8C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长安区王莽街</w:t>
      </w:r>
      <w:r>
        <w:rPr>
          <w:rFonts w:ascii="仿宋_GB2312" w:eastAsia="仿宋_GB2312" w:hAnsi="仿宋_GB2312" w:cs="仿宋_GB2312" w:hint="eastAsia"/>
          <w:sz w:val="32"/>
          <w:szCs w:val="32"/>
        </w:rPr>
        <w:t>道</w:t>
      </w:r>
      <w:r>
        <w:rPr>
          <w:rFonts w:ascii="仿宋_GB2312" w:eastAsia="仿宋_GB2312" w:hAnsi="仿宋_GB2312" w:cs="仿宋_GB2312"/>
          <w:sz w:val="32"/>
          <w:szCs w:val="32"/>
        </w:rPr>
        <w:t>办</w:t>
      </w:r>
      <w:r>
        <w:rPr>
          <w:rFonts w:ascii="仿宋_GB2312" w:eastAsia="仿宋_GB2312" w:hAnsi="仿宋_GB2312" w:cs="仿宋_GB2312" w:hint="eastAsia"/>
          <w:sz w:val="32"/>
          <w:szCs w:val="32"/>
        </w:rPr>
        <w:t>事处、高新区集贤镇殿镇村、蓝田县汤峪镇汤峪河村、鄠邑区石井镇蔡家坡村、鄠邑区八里坪村</w:t>
      </w:r>
    </w:p>
    <w:p w:rsidR="00127F07" w:rsidRDefault="00F91F8C">
      <w:pPr>
        <w:spacing w:line="5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宝鸡市（2镇2村）：</w:t>
      </w:r>
    </w:p>
    <w:p w:rsidR="00127F07" w:rsidRDefault="00F91F8C">
      <w:pPr>
        <w:spacing w:line="5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渭滨区石鼓镇、金台区金河镇、太白县王家堎镇中明村、凤县双石铺镇兴隆场村</w:t>
      </w:r>
    </w:p>
    <w:p w:rsidR="00127F07" w:rsidRDefault="00F91F8C">
      <w:pPr>
        <w:spacing w:line="5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咸阳市（2镇2村）：</w:t>
      </w:r>
    </w:p>
    <w:p w:rsidR="00127F07" w:rsidRDefault="00F91F8C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兴平市马嵬街道办</w:t>
      </w:r>
      <w:r>
        <w:rPr>
          <w:rFonts w:ascii="仿宋_GB2312" w:eastAsia="仿宋_GB2312" w:hAnsi="仿宋_GB2312" w:cs="仿宋_GB2312" w:hint="eastAsia"/>
          <w:sz w:val="32"/>
          <w:szCs w:val="32"/>
        </w:rPr>
        <w:t>事处、武功县武功镇、礼泉县赵镇堡里村、兴平市阜寨镇段家村</w:t>
      </w:r>
    </w:p>
    <w:p w:rsidR="00127F07" w:rsidRDefault="00F91F8C">
      <w:pPr>
        <w:spacing w:line="5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铜川市（1镇2村）：</w:t>
      </w:r>
    </w:p>
    <w:p w:rsidR="00127F07" w:rsidRDefault="00F91F8C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宜君县彭镇</w:t>
      </w:r>
      <w:r>
        <w:rPr>
          <w:rFonts w:ascii="仿宋_GB2312" w:eastAsia="仿宋_GB2312" w:hAnsi="仿宋_GB2312" w:cs="仿宋_GB2312" w:hint="eastAsia"/>
          <w:sz w:val="32"/>
          <w:szCs w:val="32"/>
        </w:rPr>
        <w:t>、宜君县彭镇彭村、耀州区庙湾镇瑶玉村</w:t>
      </w:r>
    </w:p>
    <w:p w:rsidR="00127F07" w:rsidRDefault="00F91F8C">
      <w:pPr>
        <w:spacing w:line="5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渭南市（1镇4村）：</w:t>
      </w:r>
    </w:p>
    <w:p w:rsidR="00127F07" w:rsidRDefault="00F91F8C">
      <w:pPr>
        <w:spacing w:line="5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合阳县黑池镇、合阳县黑池镇团结村、大荔县官池镇北王马村、蒲城县紫荆街道彭村、华州区赤水镇遇仙村</w:t>
      </w:r>
    </w:p>
    <w:p w:rsidR="00127F07" w:rsidRDefault="00F91F8C">
      <w:pPr>
        <w:spacing w:line="5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延安市（2镇4村）：</w:t>
      </w:r>
    </w:p>
    <w:p w:rsidR="00127F07" w:rsidRDefault="00F91F8C">
      <w:pPr>
        <w:spacing w:line="500" w:lineRule="exact"/>
        <w:ind w:firstLineChars="200" w:firstLine="640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黄龙县石堡镇、富县直罗镇、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宝塔区万花山镇佛道坪村、安塞区高桥镇南沟村、</w:t>
      </w:r>
      <w:r>
        <w:rPr>
          <w:rFonts w:ascii="仿宋_GB2312" w:eastAsia="仿宋_GB2312" w:hAnsi="仿宋_GB2312" w:cs="仿宋_GB2312" w:hint="eastAsia"/>
          <w:sz w:val="32"/>
          <w:szCs w:val="32"/>
        </w:rPr>
        <w:t>黄龙县圪台乡</w:t>
      </w:r>
      <w:r w:rsidRPr="00F91F8C">
        <w:rPr>
          <w:rFonts w:ascii="仿宋_GB2312" w:eastAsia="仿宋_GB2312" w:hAnsi="仿宋_GB2312" w:cs="仿宋_GB2312" w:hint="eastAsia"/>
          <w:sz w:val="32"/>
          <w:szCs w:val="32"/>
        </w:rPr>
        <w:t>苜</w:t>
      </w:r>
      <w:r>
        <w:rPr>
          <w:rFonts w:ascii="仿宋_GB2312" w:eastAsia="仿宋_GB2312" w:hAnsi="仿宋_GB2312" w:cs="仿宋_GB2312" w:hint="eastAsia"/>
          <w:sz w:val="32"/>
          <w:szCs w:val="32"/>
        </w:rPr>
        <w:t>渠村、富县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直罗镇胡家坡村</w:t>
      </w:r>
    </w:p>
    <w:p w:rsidR="00127F07" w:rsidRDefault="00F91F8C">
      <w:pPr>
        <w:spacing w:line="5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榆林市（1镇3村）：</w:t>
      </w:r>
    </w:p>
    <w:p w:rsidR="00127F07" w:rsidRDefault="00F91F8C">
      <w:pPr>
        <w:spacing w:line="5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榆阳区镇川镇</w:t>
      </w:r>
      <w:r>
        <w:rPr>
          <w:rFonts w:ascii="仿宋_GB2312" w:eastAsia="仿宋_GB2312" w:hAnsi="仿宋_GB2312" w:cs="仿宋_GB2312" w:hint="eastAsia"/>
          <w:sz w:val="32"/>
          <w:szCs w:val="32"/>
        </w:rPr>
        <w:t>、榆阳区孟家湾乡三道河则村、清涧县石咀驿镇王家堡村、</w:t>
      </w:r>
      <w:r w:rsidR="00A141C9">
        <w:rPr>
          <w:rFonts w:ascii="仿宋_GB2312" w:eastAsia="仿宋_GB2312" w:hAnsi="仿宋_GB2312" w:cs="仿宋_GB2312" w:hint="eastAsia"/>
          <w:sz w:val="32"/>
          <w:szCs w:val="32"/>
        </w:rPr>
        <w:t>神木市沙茆</w:t>
      </w:r>
      <w:bookmarkStart w:id="0" w:name="_GoBack"/>
      <w:bookmarkEnd w:id="0"/>
      <w:r w:rsidR="00A141C9">
        <w:rPr>
          <w:rFonts w:ascii="仿宋_GB2312" w:eastAsia="仿宋_GB2312" w:hAnsi="仿宋_GB2312" w:cs="仿宋_GB2312" w:hint="eastAsia"/>
          <w:sz w:val="32"/>
          <w:szCs w:val="32"/>
        </w:rPr>
        <w:t>镇菜园</w:t>
      </w:r>
      <w:r w:rsidR="00A141C9">
        <w:rPr>
          <w:rFonts w:ascii="仿宋_GB2312" w:eastAsia="仿宋_GB2312" w:hAnsi="仿宋_GB2312" w:cs="仿宋_GB2312"/>
          <w:sz w:val="32"/>
          <w:szCs w:val="32"/>
        </w:rPr>
        <w:t>沟村</w:t>
      </w:r>
    </w:p>
    <w:p w:rsidR="00127F07" w:rsidRDefault="00F91F8C">
      <w:pPr>
        <w:spacing w:line="5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汉中市（2镇5村）：</w:t>
      </w:r>
    </w:p>
    <w:p w:rsidR="00127F07" w:rsidRDefault="00F91F8C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lastRenderedPageBreak/>
        <w:t>佛坪县袁家庄街道办事处</w:t>
      </w:r>
      <w:r>
        <w:rPr>
          <w:rFonts w:ascii="仿宋_GB2312" w:eastAsia="仿宋_GB2312" w:hAnsi="仿宋_GB2312" w:cs="仿宋_GB2312" w:hint="eastAsia"/>
          <w:sz w:val="32"/>
          <w:szCs w:val="32"/>
        </w:rPr>
        <w:t>、汉台区老君镇、洋县龙亭镇柳山村、留坝县玉皇庙镇两河口村、汉台区老君镇皇塘村、汉台区武乡镇吴庄村、南郑县汉山街道办事处汉山村</w:t>
      </w:r>
    </w:p>
    <w:p w:rsidR="00127F07" w:rsidRDefault="00F91F8C">
      <w:pPr>
        <w:spacing w:line="5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安康市（1镇4村）：</w:t>
      </w:r>
    </w:p>
    <w:p w:rsidR="00127F07" w:rsidRDefault="00F91F8C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石泉县池河镇</w:t>
      </w:r>
      <w:r>
        <w:rPr>
          <w:rFonts w:ascii="仿宋_GB2312" w:eastAsia="仿宋_GB2312" w:hAnsi="仿宋_GB2312" w:cs="仿宋_GB2312" w:hint="eastAsia"/>
          <w:sz w:val="32"/>
          <w:szCs w:val="32"/>
        </w:rPr>
        <w:t>、紫阳县城关镇清中村、石泉县池河镇五爱村、岚皋县南宫山镇桂花村、白河县仓上镇天宝村</w:t>
      </w:r>
    </w:p>
    <w:p w:rsidR="00127F07" w:rsidRDefault="00F91F8C">
      <w:pPr>
        <w:spacing w:line="5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商洛市（3村）：</w:t>
      </w:r>
    </w:p>
    <w:p w:rsidR="00127F07" w:rsidRDefault="00F91F8C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丹凤县武关镇毛坪村</w:t>
      </w:r>
      <w:r>
        <w:rPr>
          <w:rFonts w:ascii="仿宋_GB2312" w:eastAsia="仿宋_GB2312" w:hAnsi="仿宋_GB2312" w:cs="仿宋_GB2312" w:hint="eastAsia"/>
          <w:sz w:val="32"/>
          <w:szCs w:val="32"/>
        </w:rPr>
        <w:t>、洛南县保安镇北斗村、商南县富水镇王家楼村</w:t>
      </w:r>
    </w:p>
    <w:p w:rsidR="00127F07" w:rsidRDefault="00F91F8C">
      <w:pPr>
        <w:spacing w:line="5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杨凌示范区（2村）</w:t>
      </w:r>
    </w:p>
    <w:p w:rsidR="00127F07" w:rsidRDefault="00F91F8C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杨</w:t>
      </w:r>
      <w:r>
        <w:rPr>
          <w:rFonts w:ascii="仿宋_GB2312" w:eastAsia="仿宋_GB2312" w:hAnsi="仿宋_GB2312" w:cs="仿宋_GB2312" w:hint="eastAsia"/>
          <w:sz w:val="32"/>
          <w:szCs w:val="32"/>
        </w:rPr>
        <w:t>陵</w:t>
      </w:r>
      <w:r>
        <w:rPr>
          <w:rFonts w:ascii="仿宋_GB2312" w:eastAsia="仿宋_GB2312" w:hAnsi="仿宋_GB2312" w:cs="仿宋_GB2312"/>
          <w:sz w:val="32"/>
          <w:szCs w:val="32"/>
        </w:rPr>
        <w:t>街道办</w:t>
      </w:r>
      <w:r>
        <w:rPr>
          <w:rFonts w:ascii="仿宋_GB2312" w:eastAsia="仿宋_GB2312" w:hAnsi="仿宋_GB2312" w:cs="仿宋_GB2312" w:hint="eastAsia"/>
          <w:sz w:val="32"/>
          <w:szCs w:val="32"/>
        </w:rPr>
        <w:t>事处</w:t>
      </w:r>
      <w:r>
        <w:rPr>
          <w:rFonts w:ascii="仿宋_GB2312" w:eastAsia="仿宋_GB2312" w:hAnsi="仿宋_GB2312" w:cs="仿宋_GB2312"/>
          <w:sz w:val="32"/>
          <w:szCs w:val="32"/>
        </w:rPr>
        <w:t>上川口村</w:t>
      </w:r>
      <w:r>
        <w:rPr>
          <w:rFonts w:ascii="仿宋_GB2312" w:eastAsia="仿宋_GB2312" w:hAnsi="仿宋_GB2312" w:cs="仿宋_GB2312" w:hint="eastAsia"/>
          <w:sz w:val="32"/>
          <w:szCs w:val="32"/>
        </w:rPr>
        <w:t>、揉谷镇田西村</w:t>
      </w:r>
    </w:p>
    <w:p w:rsidR="00127F07" w:rsidRDefault="00127F07">
      <w:pPr>
        <w:pStyle w:val="a0"/>
        <w:ind w:firstLine="723"/>
      </w:pPr>
    </w:p>
    <w:p w:rsidR="00127F07" w:rsidRDefault="00127F07"/>
    <w:sectPr w:rsidR="00127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F07"/>
    <w:rsid w:val="00127F07"/>
    <w:rsid w:val="00A141C9"/>
    <w:rsid w:val="00F91F8C"/>
    <w:rsid w:val="0A0808E4"/>
    <w:rsid w:val="31BA43C8"/>
    <w:rsid w:val="57EC6F0F"/>
    <w:rsid w:val="61A03D9F"/>
    <w:rsid w:val="62052378"/>
    <w:rsid w:val="719A1BA1"/>
    <w:rsid w:val="78C054C6"/>
    <w:rsid w:val="7BB1591C"/>
    <w:rsid w:val="7E81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D704CE3-CD6A-BD43-8938-F4469E4B9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uiPriority w:val="10"/>
    <w:qFormat/>
    <w:pPr>
      <w:spacing w:before="400" w:after="200" w:line="360" w:lineRule="auto"/>
      <w:ind w:firstLineChars="200" w:firstLine="200"/>
      <w:jc w:val="center"/>
      <w:outlineLvl w:val="0"/>
    </w:pPr>
    <w:rPr>
      <w:rFonts w:ascii="Arial" w:hAnsi="Arial"/>
      <w:b/>
      <w:bCs/>
      <w:sz w:val="36"/>
      <w:szCs w:val="32"/>
    </w:rPr>
  </w:style>
  <w:style w:type="paragraph" w:styleId="a4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USER-</cp:lastModifiedBy>
  <cp:revision>2</cp:revision>
  <cp:lastPrinted>2020-12-11T07:46:00Z</cp:lastPrinted>
  <dcterms:created xsi:type="dcterms:W3CDTF">2020-12-07T06:25:00Z</dcterms:created>
  <dcterms:modified xsi:type="dcterms:W3CDTF">2020-12-15T05:46:00Z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</Properties>
</file>