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eastAsia" w:ascii="黑体" w:hAnsi="黑体" w:eastAsia="黑体"/>
          <w:sz w:val="32"/>
          <w:szCs w:val="32"/>
        </w:rPr>
      </w:pPr>
      <w:r>
        <w:rPr>
          <w:rFonts w:hint="eastAsia" w:ascii="黑体" w:hAnsi="黑体" w:eastAsia="黑体"/>
          <w:sz w:val="32"/>
          <w:szCs w:val="32"/>
        </w:rPr>
        <w:t>附件</w:t>
      </w:r>
      <w:r>
        <w:rPr>
          <w:rFonts w:hint="eastAsia" w:ascii="黑体" w:hAnsi="黑体" w:eastAsia="黑体"/>
          <w:sz w:val="32"/>
          <w:szCs w:val="32"/>
        </w:rPr>
        <w:t>2</w:t>
      </w:r>
    </w:p>
    <w:p>
      <w:pPr>
        <w:adjustRightInd w:val="0"/>
        <w:snapToGrid w:val="0"/>
        <w:spacing w:before="100" w:beforeAutospacing="1" w:after="100" w:afterAutospacing="1"/>
        <w:jc w:val="center"/>
        <w:outlineLvl w:val="0"/>
        <w:rPr>
          <w:rFonts w:ascii="方正小标宋简体" w:hAnsi="方正小标宋简体" w:eastAsia="方正小标宋简体" w:cs="方正小标宋简体"/>
          <w:color w:val="000000"/>
          <w:sz w:val="36"/>
          <w:szCs w:val="36"/>
        </w:rPr>
      </w:pPr>
      <w:r>
        <w:rPr>
          <w:rFonts w:hint="eastAsia" w:ascii="方正小标宋简体" w:hAnsi="方正小标宋简体" w:eastAsia="方正小标宋简体" w:cs="方正小标宋简体"/>
          <w:color w:val="000000"/>
          <w:sz w:val="36"/>
          <w:szCs w:val="36"/>
        </w:rPr>
        <w:t>全省智慧旅游建设情况调研问卷（涉旅单位）</w:t>
      </w:r>
    </w:p>
    <w:p>
      <w:pPr>
        <w:adjustRightInd w:val="0"/>
        <w:snapToGrid w:val="0"/>
        <w:spacing w:line="360" w:lineRule="auto"/>
        <w:ind w:left="420" w:leftChars="200"/>
        <w:rPr>
          <w:rFonts w:ascii="仿宋" w:hAnsi="仿宋" w:eastAsia="仿宋" w:cs="Times New Roman"/>
          <w:sz w:val="24"/>
          <w:szCs w:val="21"/>
        </w:rPr>
      </w:pPr>
      <w:r>
        <w:rPr>
          <w:rFonts w:hint="eastAsia" w:ascii="仿宋" w:hAnsi="仿宋" w:eastAsia="仿宋" w:cs="Times New Roman"/>
          <w:sz w:val="24"/>
          <w:szCs w:val="21"/>
        </w:rPr>
        <w:t>填写说明：</w:t>
      </w:r>
    </w:p>
    <w:p>
      <w:pPr>
        <w:adjustRightInd w:val="0"/>
        <w:snapToGrid w:val="0"/>
        <w:spacing w:line="360" w:lineRule="auto"/>
        <w:ind w:left="420" w:leftChars="200" w:firstLine="480" w:firstLineChars="200"/>
        <w:rPr>
          <w:rFonts w:ascii="仿宋" w:hAnsi="仿宋" w:eastAsia="仿宋" w:cs="Times New Roman"/>
          <w:sz w:val="24"/>
          <w:szCs w:val="21"/>
        </w:rPr>
      </w:pPr>
      <w:r>
        <w:rPr>
          <w:rFonts w:hint="eastAsia" w:ascii="仿宋" w:hAnsi="仿宋" w:eastAsia="仿宋" w:cs="Times New Roman"/>
          <w:sz w:val="24"/>
          <w:szCs w:val="21"/>
        </w:rPr>
        <w:t>本问卷由涉旅单位填写，问卷中的《基本信息表》填写各单位基本信息，选择题部分：○为单选，</w:t>
      </w:r>
      <w:r>
        <w:rPr>
          <w:rFonts w:ascii="Segoe UI Symbol" w:hAnsi="Segoe UI Symbol" w:eastAsia="仿宋" w:cs="Segoe UI Symbol"/>
          <w:sz w:val="24"/>
          <w:szCs w:val="21"/>
        </w:rPr>
        <w:t>☐</w:t>
      </w:r>
      <w:r>
        <w:rPr>
          <w:rFonts w:ascii="仿宋" w:hAnsi="仿宋" w:eastAsia="仿宋" w:cs="Times New Roman"/>
          <w:sz w:val="24"/>
          <w:szCs w:val="21"/>
        </w:rPr>
        <w:t>为多选。</w:t>
      </w:r>
      <w:r>
        <w:rPr>
          <w:rFonts w:hint="eastAsia" w:ascii="仿宋" w:hAnsi="仿宋" w:eastAsia="仿宋" w:cs="Times New Roman"/>
          <w:sz w:val="24"/>
          <w:szCs w:val="21"/>
        </w:rPr>
        <w:t>请各单位于百忙之中认真填写问卷，感谢支持！</w:t>
      </w:r>
    </w:p>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基本信息表</w:t>
      </w:r>
    </w:p>
    <w:tbl>
      <w:tblPr>
        <w:tblStyle w:val="5"/>
        <w:tblW w:w="7972" w:type="dxa"/>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3"/>
        <w:gridCol w:w="3187"/>
        <w:gridCol w:w="1595"/>
        <w:gridCol w:w="15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5" w:hRule="atLeast"/>
        </w:trPr>
        <w:tc>
          <w:tcPr>
            <w:tcW w:w="1593" w:type="dxa"/>
            <w:vAlign w:val="center"/>
          </w:tcPr>
          <w:p>
            <w:pPr>
              <w:adjustRightInd w:val="0"/>
              <w:snapToGrid w:val="0"/>
              <w:spacing w:line="360" w:lineRule="auto"/>
              <w:jc w:val="center"/>
              <w:rPr>
                <w:rFonts w:ascii="楷体" w:hAnsi="楷体" w:eastAsia="楷体" w:cs="Times New Roman"/>
                <w:bCs/>
                <w:sz w:val="24"/>
              </w:rPr>
            </w:pPr>
            <w:r>
              <w:rPr>
                <w:rFonts w:hint="eastAsia" w:ascii="楷体" w:hAnsi="楷体" w:eastAsia="楷体" w:cs="Times New Roman"/>
                <w:bCs/>
                <w:sz w:val="24"/>
              </w:rPr>
              <w:t>单位</w:t>
            </w:r>
            <w:r>
              <w:rPr>
                <w:rFonts w:ascii="楷体" w:hAnsi="楷体" w:eastAsia="楷体" w:cs="Times New Roman"/>
                <w:bCs/>
                <w:sz w:val="24"/>
              </w:rPr>
              <w:t>名称</w:t>
            </w:r>
          </w:p>
          <w:p>
            <w:pPr>
              <w:adjustRightInd w:val="0"/>
              <w:snapToGrid w:val="0"/>
              <w:spacing w:line="360" w:lineRule="auto"/>
              <w:jc w:val="center"/>
              <w:rPr>
                <w:rFonts w:ascii="楷体" w:hAnsi="楷体" w:eastAsia="楷体" w:cs="Times New Roman"/>
                <w:bCs/>
                <w:sz w:val="24"/>
              </w:rPr>
            </w:pPr>
            <w:r>
              <w:rPr>
                <w:rFonts w:hint="eastAsia" w:ascii="楷体" w:hAnsi="楷体" w:eastAsia="楷体" w:cs="Times New Roman"/>
                <w:bCs/>
                <w:sz w:val="24"/>
              </w:rPr>
              <w:t>（盖章）</w:t>
            </w:r>
          </w:p>
        </w:tc>
        <w:tc>
          <w:tcPr>
            <w:tcW w:w="6379" w:type="dxa"/>
            <w:gridSpan w:val="3"/>
            <w:vAlign w:val="center"/>
          </w:tcPr>
          <w:p>
            <w:pPr>
              <w:adjustRightInd w:val="0"/>
              <w:snapToGrid w:val="0"/>
              <w:spacing w:line="360" w:lineRule="auto"/>
              <w:jc w:val="center"/>
              <w:rPr>
                <w:rFonts w:ascii="楷体" w:hAnsi="楷体" w:eastAsia="楷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28" w:hRule="atLeast"/>
        </w:trPr>
        <w:tc>
          <w:tcPr>
            <w:tcW w:w="1593" w:type="dxa"/>
            <w:vAlign w:val="center"/>
          </w:tcPr>
          <w:p>
            <w:pPr>
              <w:adjustRightInd w:val="0"/>
              <w:snapToGrid w:val="0"/>
              <w:spacing w:line="360" w:lineRule="auto"/>
              <w:jc w:val="center"/>
              <w:rPr>
                <w:rFonts w:ascii="楷体" w:hAnsi="楷体" w:eastAsia="楷体" w:cs="Times New Roman"/>
                <w:sz w:val="24"/>
              </w:rPr>
            </w:pPr>
            <w:r>
              <w:rPr>
                <w:rFonts w:ascii="楷体" w:hAnsi="楷体" w:eastAsia="楷体" w:cs="Times New Roman"/>
                <w:bCs/>
                <w:sz w:val="24"/>
              </w:rPr>
              <w:t>通讯地址</w:t>
            </w:r>
          </w:p>
        </w:tc>
        <w:tc>
          <w:tcPr>
            <w:tcW w:w="3187" w:type="dxa"/>
            <w:vAlign w:val="center"/>
          </w:tcPr>
          <w:p>
            <w:pPr>
              <w:adjustRightInd w:val="0"/>
              <w:snapToGrid w:val="0"/>
              <w:spacing w:line="360" w:lineRule="auto"/>
              <w:jc w:val="center"/>
              <w:rPr>
                <w:rFonts w:ascii="楷体" w:hAnsi="楷体" w:eastAsia="楷体" w:cs="Times New Roman"/>
                <w:sz w:val="24"/>
              </w:rPr>
            </w:pPr>
          </w:p>
        </w:tc>
        <w:tc>
          <w:tcPr>
            <w:tcW w:w="1595" w:type="dxa"/>
            <w:vAlign w:val="center"/>
          </w:tcPr>
          <w:p>
            <w:pPr>
              <w:adjustRightInd w:val="0"/>
              <w:snapToGrid w:val="0"/>
              <w:spacing w:line="360" w:lineRule="auto"/>
              <w:jc w:val="center"/>
              <w:rPr>
                <w:rFonts w:ascii="楷体" w:hAnsi="楷体" w:eastAsia="楷体" w:cs="Times New Roman"/>
                <w:bCs/>
                <w:sz w:val="24"/>
              </w:rPr>
            </w:pPr>
            <w:r>
              <w:rPr>
                <w:rFonts w:ascii="楷体" w:hAnsi="楷体" w:eastAsia="楷体" w:cs="Times New Roman"/>
                <w:bCs/>
                <w:sz w:val="24"/>
              </w:rPr>
              <w:t>邮    编</w:t>
            </w:r>
          </w:p>
        </w:tc>
        <w:tc>
          <w:tcPr>
            <w:tcW w:w="1597" w:type="dxa"/>
            <w:vAlign w:val="center"/>
          </w:tcPr>
          <w:p>
            <w:pPr>
              <w:adjustRightInd w:val="0"/>
              <w:snapToGrid w:val="0"/>
              <w:spacing w:line="360" w:lineRule="auto"/>
              <w:jc w:val="center"/>
              <w:rPr>
                <w:rFonts w:ascii="楷体" w:hAnsi="楷体" w:eastAsia="楷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5" w:hRule="atLeast"/>
        </w:trPr>
        <w:tc>
          <w:tcPr>
            <w:tcW w:w="1593" w:type="dxa"/>
            <w:vAlign w:val="center"/>
          </w:tcPr>
          <w:p>
            <w:pPr>
              <w:adjustRightInd w:val="0"/>
              <w:snapToGrid w:val="0"/>
              <w:spacing w:line="360" w:lineRule="auto"/>
              <w:jc w:val="center"/>
              <w:rPr>
                <w:rFonts w:ascii="楷体" w:hAnsi="楷体" w:eastAsia="楷体" w:cs="Times New Roman"/>
                <w:bCs/>
                <w:sz w:val="24"/>
              </w:rPr>
            </w:pPr>
            <w:r>
              <w:rPr>
                <w:rFonts w:hint="eastAsia" w:ascii="楷体" w:hAnsi="楷体" w:eastAsia="楷体" w:cs="Times New Roman"/>
                <w:bCs/>
                <w:sz w:val="24"/>
              </w:rPr>
              <w:t>填 表 人</w:t>
            </w:r>
          </w:p>
        </w:tc>
        <w:tc>
          <w:tcPr>
            <w:tcW w:w="3187" w:type="dxa"/>
            <w:vAlign w:val="center"/>
          </w:tcPr>
          <w:p>
            <w:pPr>
              <w:adjustRightInd w:val="0"/>
              <w:snapToGrid w:val="0"/>
              <w:spacing w:line="360" w:lineRule="auto"/>
              <w:jc w:val="center"/>
              <w:rPr>
                <w:rFonts w:ascii="楷体" w:hAnsi="楷体" w:eastAsia="楷体" w:cs="Times New Roman"/>
                <w:sz w:val="24"/>
              </w:rPr>
            </w:pPr>
          </w:p>
        </w:tc>
        <w:tc>
          <w:tcPr>
            <w:tcW w:w="1595" w:type="dxa"/>
            <w:vAlign w:val="center"/>
          </w:tcPr>
          <w:p>
            <w:pPr>
              <w:adjustRightInd w:val="0"/>
              <w:snapToGrid w:val="0"/>
              <w:spacing w:line="360" w:lineRule="auto"/>
              <w:jc w:val="center"/>
              <w:rPr>
                <w:rFonts w:ascii="楷体" w:hAnsi="楷体" w:eastAsia="楷体" w:cs="Times New Roman"/>
                <w:bCs/>
                <w:sz w:val="24"/>
              </w:rPr>
            </w:pPr>
            <w:r>
              <w:rPr>
                <w:rFonts w:ascii="楷体" w:hAnsi="楷体" w:eastAsia="楷体" w:cs="Times New Roman"/>
                <w:bCs/>
                <w:sz w:val="24"/>
              </w:rPr>
              <w:t>电    话</w:t>
            </w:r>
          </w:p>
        </w:tc>
        <w:tc>
          <w:tcPr>
            <w:tcW w:w="1597" w:type="dxa"/>
            <w:vAlign w:val="center"/>
          </w:tcPr>
          <w:p>
            <w:pPr>
              <w:adjustRightInd w:val="0"/>
              <w:snapToGrid w:val="0"/>
              <w:spacing w:line="360" w:lineRule="auto"/>
              <w:jc w:val="center"/>
              <w:rPr>
                <w:rFonts w:ascii="楷体" w:hAnsi="楷体" w:eastAsia="楷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1" w:hRule="atLeast"/>
        </w:trPr>
        <w:tc>
          <w:tcPr>
            <w:tcW w:w="1593" w:type="dxa"/>
            <w:vAlign w:val="center"/>
          </w:tcPr>
          <w:p>
            <w:pPr>
              <w:adjustRightInd w:val="0"/>
              <w:snapToGrid w:val="0"/>
              <w:spacing w:line="360" w:lineRule="auto"/>
              <w:jc w:val="center"/>
              <w:rPr>
                <w:rFonts w:ascii="楷体" w:hAnsi="楷体" w:eastAsia="楷体" w:cs="Times New Roman"/>
                <w:bCs/>
                <w:sz w:val="24"/>
              </w:rPr>
            </w:pPr>
            <w:r>
              <w:rPr>
                <w:rFonts w:hint="eastAsia" w:ascii="楷体" w:hAnsi="楷体" w:eastAsia="楷体" w:cs="Times New Roman"/>
                <w:bCs/>
                <w:sz w:val="24"/>
              </w:rPr>
              <w:t xml:space="preserve">手 </w:t>
            </w:r>
            <w:r>
              <w:rPr>
                <w:rFonts w:ascii="楷体" w:hAnsi="楷体" w:eastAsia="楷体" w:cs="Times New Roman"/>
                <w:bCs/>
                <w:sz w:val="24"/>
              </w:rPr>
              <w:t xml:space="preserve">   </w:t>
            </w:r>
            <w:r>
              <w:rPr>
                <w:rFonts w:hint="eastAsia" w:ascii="楷体" w:hAnsi="楷体" w:eastAsia="楷体" w:cs="Times New Roman"/>
                <w:bCs/>
                <w:sz w:val="24"/>
              </w:rPr>
              <w:t>机</w:t>
            </w:r>
          </w:p>
        </w:tc>
        <w:tc>
          <w:tcPr>
            <w:tcW w:w="3187" w:type="dxa"/>
            <w:vAlign w:val="center"/>
          </w:tcPr>
          <w:p>
            <w:pPr>
              <w:adjustRightInd w:val="0"/>
              <w:snapToGrid w:val="0"/>
              <w:spacing w:line="360" w:lineRule="auto"/>
              <w:jc w:val="center"/>
              <w:rPr>
                <w:rFonts w:ascii="楷体" w:hAnsi="楷体" w:eastAsia="楷体" w:cs="Times New Roman"/>
                <w:bCs/>
                <w:sz w:val="24"/>
              </w:rPr>
            </w:pPr>
          </w:p>
        </w:tc>
        <w:tc>
          <w:tcPr>
            <w:tcW w:w="1595" w:type="dxa"/>
            <w:vAlign w:val="center"/>
          </w:tcPr>
          <w:p>
            <w:pPr>
              <w:adjustRightInd w:val="0"/>
              <w:snapToGrid w:val="0"/>
              <w:spacing w:line="360" w:lineRule="auto"/>
              <w:jc w:val="center"/>
              <w:rPr>
                <w:rFonts w:ascii="楷体" w:hAnsi="楷体" w:eastAsia="楷体" w:cs="Times New Roman"/>
                <w:bCs/>
                <w:sz w:val="24"/>
              </w:rPr>
            </w:pPr>
            <w:r>
              <w:rPr>
                <w:rFonts w:ascii="楷体" w:hAnsi="楷体" w:eastAsia="楷体" w:cs="Times New Roman"/>
                <w:bCs/>
                <w:sz w:val="24"/>
              </w:rPr>
              <w:t>传    真</w:t>
            </w:r>
          </w:p>
        </w:tc>
        <w:tc>
          <w:tcPr>
            <w:tcW w:w="1597" w:type="dxa"/>
            <w:vAlign w:val="center"/>
          </w:tcPr>
          <w:p>
            <w:pPr>
              <w:adjustRightInd w:val="0"/>
              <w:snapToGrid w:val="0"/>
              <w:spacing w:line="360" w:lineRule="auto"/>
              <w:jc w:val="center"/>
              <w:rPr>
                <w:rFonts w:ascii="楷体" w:hAnsi="楷体" w:eastAsia="楷体" w:cs="Times New Roman"/>
                <w:sz w:val="24"/>
              </w:rPr>
            </w:pPr>
          </w:p>
        </w:tc>
      </w:tr>
    </w:tbl>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你单位负责信息化（智慧旅游）工作的部门包括哪些？请说明其名称、信息化相关职能、信息化队伍人数。</w:t>
      </w:r>
    </w:p>
    <w:p>
      <w:pPr>
        <w:adjustRightInd w:val="0"/>
        <w:snapToGrid w:val="0"/>
        <w:spacing w:line="360" w:lineRule="auto"/>
        <w:ind w:left="562"/>
        <w:jc w:val="left"/>
        <w:rPr>
          <w:rFonts w:ascii="楷体" w:hAnsi="楷体" w:eastAsia="楷体" w:cs="Times New Roman"/>
          <w:bCs/>
          <w:sz w:val="28"/>
        </w:rPr>
      </w:pPr>
      <w:r>
        <w:rPr>
          <w:rFonts w:hint="eastAsia" w:ascii="等线" w:hAnsi="等线" w:eastAsia="楷体" w:cs="Times New Roman"/>
          <w:smallCaps/>
          <w:color w:val="5A5A5A"/>
          <w:szCs w:val="22"/>
          <w:u w:val="single"/>
        </w:rPr>
        <w:t>填写样例：</w:t>
      </w:r>
      <w:r>
        <w:rPr>
          <w:rFonts w:ascii="等线" w:hAnsi="等线" w:eastAsia="楷体" w:cs="Times New Roman"/>
          <w:smallCaps/>
          <w:color w:val="5A5A5A"/>
          <w:szCs w:val="22"/>
          <w:u w:val="single"/>
        </w:rPr>
        <w:br w:type="textWrapping"/>
      </w:r>
      <w:r>
        <w:rPr>
          <w:rFonts w:hint="eastAsia" w:ascii="等线" w:hAnsi="等线" w:eastAsia="楷体" w:cs="Times New Roman"/>
          <w:smallCaps/>
          <w:color w:val="5A5A5A"/>
          <w:szCs w:val="22"/>
          <w:u w:val="single"/>
        </w:rPr>
        <w:t>你单位负责信息化工作的部门：信息技术部，编制数4人，实有人数4人，</w:t>
      </w:r>
      <w:r>
        <w:rPr>
          <w:rFonts w:ascii="等线" w:hAnsi="等线" w:eastAsia="楷体" w:cs="Times New Roman"/>
          <w:smallCaps/>
          <w:color w:val="5A5A5A"/>
          <w:szCs w:val="22"/>
          <w:u w:val="single"/>
        </w:rPr>
        <w:t xml:space="preserve"> </w:t>
      </w:r>
      <w:r>
        <w:rPr>
          <w:rFonts w:ascii="等线" w:hAnsi="等线" w:eastAsia="楷体" w:cs="Times New Roman"/>
          <w:smallCaps/>
          <w:color w:val="5A5A5A"/>
          <w:szCs w:val="22"/>
          <w:u w:val="single"/>
        </w:rPr>
        <w:br w:type="textWrapping"/>
      </w:r>
      <w:r>
        <w:rPr>
          <w:rFonts w:ascii="等线" w:hAnsi="等线" w:eastAsia="楷体" w:cs="Times New Roman"/>
          <w:smallCaps/>
          <w:color w:val="5A5A5A"/>
          <w:szCs w:val="22"/>
          <w:u w:val="single"/>
        </w:rPr>
        <w:t>分管领导***</w:t>
      </w:r>
      <w:r>
        <w:rPr>
          <w:rFonts w:hint="eastAsia" w:ascii="等线" w:hAnsi="等线" w:eastAsia="楷体" w:cs="Times New Roman"/>
          <w:smallCaps/>
          <w:color w:val="5A5A5A"/>
          <w:szCs w:val="22"/>
          <w:u w:val="single"/>
        </w:rPr>
        <w:t>，联系电话</w:t>
      </w:r>
      <w:r>
        <w:rPr>
          <w:rFonts w:ascii="等线" w:hAnsi="等线" w:eastAsia="楷体" w:cs="Times New Roman"/>
          <w:smallCaps/>
          <w:color w:val="5A5A5A"/>
          <w:szCs w:val="22"/>
          <w:u w:val="single"/>
        </w:rPr>
        <w:t>：*** ；</w:t>
      </w:r>
      <w:r>
        <w:rPr>
          <w:rFonts w:hint="eastAsia" w:ascii="等线" w:hAnsi="等线" w:eastAsia="楷体" w:cs="Times New Roman"/>
          <w:smallCaps/>
          <w:color w:val="5A5A5A"/>
          <w:szCs w:val="22"/>
          <w:u w:val="single"/>
        </w:rPr>
        <w:t>部门负</w:t>
      </w:r>
      <w:r>
        <w:rPr>
          <w:rFonts w:ascii="等线" w:hAnsi="等线" w:eastAsia="楷体" w:cs="Times New Roman"/>
          <w:smallCaps/>
          <w:color w:val="5A5A5A"/>
          <w:szCs w:val="22"/>
          <w:u w:val="single"/>
        </w:rPr>
        <w:t>责人</w:t>
      </w:r>
      <w:r>
        <w:rPr>
          <w:rFonts w:hint="eastAsia" w:ascii="等线" w:hAnsi="等线" w:eastAsia="楷体" w:cs="Times New Roman"/>
          <w:smallCaps/>
          <w:color w:val="5A5A5A"/>
          <w:szCs w:val="22"/>
          <w:u w:val="single"/>
        </w:rPr>
        <w:t>：</w:t>
      </w:r>
      <w:r>
        <w:rPr>
          <w:rFonts w:ascii="等线" w:hAnsi="等线" w:eastAsia="楷体" w:cs="Times New Roman"/>
          <w:smallCaps/>
          <w:color w:val="5A5A5A"/>
          <w:szCs w:val="22"/>
          <w:u w:val="single"/>
        </w:rPr>
        <w:t>***</w:t>
      </w:r>
      <w:r>
        <w:rPr>
          <w:rFonts w:hint="eastAsia" w:ascii="等线" w:hAnsi="等线" w:eastAsia="楷体" w:cs="Times New Roman"/>
          <w:smallCaps/>
          <w:color w:val="5A5A5A"/>
          <w:szCs w:val="22"/>
          <w:u w:val="single"/>
        </w:rPr>
        <w:t>，</w:t>
      </w:r>
      <w:r>
        <w:rPr>
          <w:rFonts w:ascii="等线" w:hAnsi="等线" w:eastAsia="楷体" w:cs="Times New Roman"/>
          <w:smallCaps/>
          <w:color w:val="5A5A5A"/>
          <w:szCs w:val="22"/>
          <w:u w:val="single"/>
        </w:rPr>
        <w:t>联系电话</w:t>
      </w:r>
      <w:r>
        <w:rPr>
          <w:rFonts w:hint="eastAsia" w:ascii="等线" w:hAnsi="等线" w:eastAsia="楷体" w:cs="Times New Roman"/>
          <w:smallCaps/>
          <w:color w:val="5A5A5A"/>
          <w:szCs w:val="22"/>
          <w:u w:val="single"/>
        </w:rPr>
        <w:t>：</w:t>
      </w:r>
      <w:r>
        <w:rPr>
          <w:rFonts w:ascii="等线" w:hAnsi="等线" w:eastAsia="楷体" w:cs="Times New Roman"/>
          <w:smallCaps/>
          <w:color w:val="5A5A5A"/>
          <w:szCs w:val="22"/>
          <w:u w:val="single"/>
        </w:rPr>
        <w:t>***</w:t>
      </w:r>
      <w:r>
        <w:rPr>
          <w:rFonts w:hint="eastAsia" w:ascii="等线" w:hAnsi="等线" w:eastAsia="楷体" w:cs="Times New Roman"/>
          <w:smallCaps/>
          <w:color w:val="5A5A5A"/>
          <w:szCs w:val="22"/>
          <w:u w:val="single"/>
        </w:rPr>
        <w:t>。</w:t>
      </w:r>
      <w:r>
        <w:rPr>
          <w:rFonts w:ascii="等线" w:hAnsi="等线" w:eastAsia="楷体" w:cs="Times New Roman"/>
          <w:smallCaps/>
          <w:color w:val="5A5A5A"/>
          <w:szCs w:val="22"/>
          <w:u w:val="single"/>
        </w:rPr>
        <w:t>职能</w:t>
      </w:r>
      <w:r>
        <w:rPr>
          <w:rFonts w:hint="eastAsia" w:ascii="等线" w:hAnsi="等线" w:eastAsia="楷体" w:cs="Times New Roman"/>
          <w:smallCaps/>
          <w:color w:val="5A5A5A"/>
          <w:szCs w:val="22"/>
          <w:u w:val="single"/>
        </w:rPr>
        <w:t>：负责电子政务系统建设及维护</w:t>
      </w:r>
      <w:r>
        <w:rPr>
          <w:rFonts w:ascii="等线" w:hAnsi="等线" w:eastAsia="楷体" w:cs="Times New Roman"/>
          <w:smallCaps/>
          <w:color w:val="5A5A5A"/>
          <w:szCs w:val="22"/>
          <w:u w:val="single"/>
        </w:rPr>
        <w:t>……</w:t>
      </w:r>
      <w:r>
        <w:rPr>
          <w:rFonts w:hint="eastAsia" w:ascii="等线" w:hAnsi="等线" w:eastAsia="楷体" w:cs="Times New Roman"/>
          <w:smallCaps/>
          <w:color w:val="5A5A5A"/>
          <w:szCs w:val="22"/>
          <w:u w:val="single"/>
        </w:rPr>
        <w:t>。</w:t>
      </w:r>
    </w:p>
    <w:p>
      <w:pPr>
        <w:adjustRightInd w:val="0"/>
        <w:snapToGrid w:val="0"/>
        <w:spacing w:line="360" w:lineRule="auto"/>
        <w:ind w:left="562"/>
        <w:jc w:val="left"/>
        <w:rPr>
          <w:rFonts w:ascii="仿宋" w:hAnsi="仿宋" w:eastAsia="仿宋" w:cs="Times New Roman"/>
          <w:sz w:val="28"/>
          <w:u w:val="single"/>
        </w:rPr>
      </w:pPr>
      <w:r>
        <w:rPr>
          <w:rFonts w:hint="eastAsia" w:ascii="仿宋" w:hAnsi="仿宋" w:eastAsia="仿宋" w:cs="Times New Roman"/>
          <w:sz w:val="28"/>
        </w:rPr>
        <w:t>你单位负责信息化工作的部门是：</w:t>
      </w:r>
      <w:r>
        <w:rPr>
          <w:rFonts w:ascii="仿宋" w:hAnsi="仿宋" w:eastAsia="仿宋" w:cs="Times New Roman"/>
          <w:sz w:val="28"/>
          <w:u w:val="single"/>
        </w:rPr>
        <w:t xml:space="preserve">         </w:t>
      </w:r>
      <w:r>
        <w:rPr>
          <w:rFonts w:ascii="仿宋" w:hAnsi="仿宋" w:eastAsia="仿宋" w:cs="Times New Roman"/>
          <w:sz w:val="28"/>
        </w:rPr>
        <w:t>（如没有</w:t>
      </w:r>
      <w:r>
        <w:rPr>
          <w:rFonts w:hint="eastAsia" w:ascii="仿宋" w:hAnsi="仿宋" w:eastAsia="仿宋" w:cs="Times New Roman"/>
          <w:sz w:val="28"/>
        </w:rPr>
        <w:t>,则</w:t>
      </w:r>
      <w:r>
        <w:rPr>
          <w:rFonts w:ascii="仿宋" w:hAnsi="仿宋" w:eastAsia="仿宋" w:cs="Times New Roman"/>
          <w:sz w:val="28"/>
        </w:rPr>
        <w:t>填无），</w:t>
      </w:r>
      <w:r>
        <w:rPr>
          <w:rFonts w:hint="eastAsia" w:ascii="仿宋" w:hAnsi="仿宋" w:eastAsia="仿宋" w:cs="Times New Roman"/>
          <w:sz w:val="28"/>
        </w:rPr>
        <w:t>编制数</w:t>
      </w:r>
      <w:r>
        <w:rPr>
          <w:rFonts w:ascii="仿宋" w:hAnsi="仿宋" w:eastAsia="仿宋" w:cs="Times New Roman"/>
          <w:sz w:val="28"/>
          <w:u w:val="single"/>
        </w:rPr>
        <w:t xml:space="preserve">    </w:t>
      </w:r>
      <w:r>
        <w:rPr>
          <w:rFonts w:hint="eastAsia" w:ascii="仿宋" w:hAnsi="仿宋" w:eastAsia="仿宋" w:cs="Times New Roman"/>
          <w:sz w:val="28"/>
        </w:rPr>
        <w:t>人，实有人数</w:t>
      </w:r>
      <w:r>
        <w:rPr>
          <w:rFonts w:ascii="仿宋" w:hAnsi="仿宋" w:eastAsia="仿宋" w:cs="Times New Roman"/>
          <w:sz w:val="28"/>
          <w:u w:val="single"/>
        </w:rPr>
        <w:t xml:space="preserve">    </w:t>
      </w:r>
      <w:r>
        <w:rPr>
          <w:rFonts w:hint="eastAsia" w:ascii="仿宋" w:hAnsi="仿宋" w:eastAsia="仿宋" w:cs="Times New Roman"/>
          <w:sz w:val="28"/>
        </w:rPr>
        <w:t>人。</w:t>
      </w:r>
      <w:r>
        <w:rPr>
          <w:rFonts w:ascii="仿宋" w:hAnsi="仿宋" w:eastAsia="仿宋" w:cs="Times New Roman"/>
          <w:sz w:val="28"/>
        </w:rPr>
        <w:t>分管领导</w:t>
      </w:r>
      <w:r>
        <w:rPr>
          <w:rFonts w:ascii="仿宋" w:hAnsi="仿宋" w:eastAsia="仿宋" w:cs="Times New Roman"/>
          <w:sz w:val="28"/>
          <w:u w:val="single"/>
        </w:rPr>
        <w:t xml:space="preserve">      </w:t>
      </w:r>
      <w:r>
        <w:rPr>
          <w:rFonts w:hint="eastAsia" w:ascii="仿宋" w:hAnsi="仿宋" w:eastAsia="仿宋" w:cs="Times New Roman"/>
          <w:sz w:val="28"/>
          <w:u w:val="single"/>
        </w:rPr>
        <w:t xml:space="preserve">  </w:t>
      </w:r>
      <w:r>
        <w:rPr>
          <w:rFonts w:ascii="仿宋" w:hAnsi="仿宋" w:eastAsia="仿宋" w:cs="Times New Roman"/>
          <w:sz w:val="28"/>
          <w:u w:val="single"/>
        </w:rPr>
        <w:t xml:space="preserve">    </w:t>
      </w:r>
      <w:r>
        <w:rPr>
          <w:rFonts w:hint="eastAsia" w:ascii="仿宋" w:hAnsi="仿宋" w:eastAsia="仿宋" w:cs="Times New Roman"/>
          <w:sz w:val="28"/>
          <w:u w:val="single"/>
        </w:rPr>
        <w:t xml:space="preserve">  </w:t>
      </w:r>
      <w:r>
        <w:rPr>
          <w:rFonts w:hint="eastAsia" w:ascii="仿宋" w:hAnsi="仿宋" w:eastAsia="仿宋" w:cs="Times New Roman"/>
          <w:sz w:val="28"/>
        </w:rPr>
        <w:t>，</w:t>
      </w:r>
      <w:r>
        <w:rPr>
          <w:rFonts w:ascii="仿宋" w:hAnsi="仿宋" w:eastAsia="仿宋" w:cs="Times New Roman"/>
          <w:sz w:val="28"/>
        </w:rPr>
        <w:t>联系</w:t>
      </w:r>
      <w:r>
        <w:rPr>
          <w:rFonts w:hint="eastAsia" w:ascii="仿宋" w:hAnsi="仿宋" w:eastAsia="仿宋" w:cs="Times New Roman"/>
          <w:sz w:val="28"/>
        </w:rPr>
        <w:t>电话：</w:t>
      </w:r>
      <w:r>
        <w:rPr>
          <w:rFonts w:hint="eastAsia" w:ascii="仿宋" w:hAnsi="仿宋" w:eastAsia="仿宋" w:cs="Times New Roman"/>
          <w:sz w:val="28"/>
          <w:u w:val="single"/>
        </w:rPr>
        <w:t xml:space="preserve">    </w:t>
      </w:r>
      <w:r>
        <w:rPr>
          <w:rFonts w:ascii="仿宋" w:hAnsi="仿宋" w:eastAsia="仿宋" w:cs="Times New Roman"/>
          <w:sz w:val="28"/>
          <w:u w:val="single"/>
        </w:rPr>
        <w:t xml:space="preserve">     </w:t>
      </w:r>
      <w:r>
        <w:rPr>
          <w:rFonts w:hint="eastAsia" w:ascii="仿宋" w:hAnsi="仿宋" w:eastAsia="仿宋" w:cs="Times New Roman"/>
          <w:sz w:val="28"/>
          <w:u w:val="single"/>
        </w:rPr>
        <w:t xml:space="preserve">               </w:t>
      </w:r>
      <w:r>
        <w:rPr>
          <w:rFonts w:hint="eastAsia" w:ascii="仿宋" w:hAnsi="仿宋" w:eastAsia="仿宋" w:cs="Times New Roman"/>
          <w:sz w:val="28"/>
        </w:rPr>
        <w:t>；部门负</w:t>
      </w:r>
      <w:r>
        <w:rPr>
          <w:rFonts w:ascii="仿宋" w:hAnsi="仿宋" w:eastAsia="仿宋" w:cs="Times New Roman"/>
          <w:sz w:val="28"/>
        </w:rPr>
        <w:t>责人</w:t>
      </w:r>
      <w:r>
        <w:rPr>
          <w:rFonts w:hint="eastAsia" w:ascii="仿宋" w:hAnsi="仿宋" w:eastAsia="仿宋" w:cs="Times New Roman"/>
          <w:sz w:val="28"/>
        </w:rPr>
        <w:t xml:space="preserve"> </w:t>
      </w:r>
      <w:r>
        <w:rPr>
          <w:rFonts w:ascii="仿宋" w:hAnsi="仿宋" w:eastAsia="仿宋" w:cs="Times New Roman"/>
          <w:sz w:val="28"/>
          <w:u w:val="single"/>
        </w:rPr>
        <w:t xml:space="preserve">        </w:t>
      </w:r>
      <w:r>
        <w:rPr>
          <w:rFonts w:hint="eastAsia" w:ascii="仿宋" w:hAnsi="仿宋" w:eastAsia="仿宋" w:cs="Times New Roman"/>
          <w:sz w:val="28"/>
          <w:u w:val="single"/>
        </w:rPr>
        <w:t xml:space="preserve">   </w:t>
      </w:r>
      <w:r>
        <w:rPr>
          <w:rFonts w:ascii="仿宋" w:hAnsi="仿宋" w:eastAsia="仿宋" w:cs="Times New Roman"/>
          <w:sz w:val="28"/>
        </w:rPr>
        <w:t>，联系电话：</w:t>
      </w:r>
      <w:r>
        <w:rPr>
          <w:rFonts w:ascii="仿宋" w:hAnsi="仿宋" w:eastAsia="仿宋" w:cs="Times New Roman"/>
          <w:sz w:val="28"/>
          <w:u w:val="single"/>
        </w:rPr>
        <w:t xml:space="preserve">            </w:t>
      </w:r>
      <w:r>
        <w:rPr>
          <w:rFonts w:hint="eastAsia" w:ascii="仿宋" w:hAnsi="仿宋" w:eastAsia="仿宋" w:cs="Times New Roman"/>
          <w:sz w:val="28"/>
          <w:u w:val="single"/>
        </w:rPr>
        <w:t xml:space="preserve">          </w:t>
      </w:r>
      <w:r>
        <w:rPr>
          <w:rFonts w:hint="eastAsia" w:ascii="仿宋" w:hAnsi="仿宋" w:eastAsia="仿宋" w:cs="Times New Roman"/>
          <w:sz w:val="28"/>
        </w:rPr>
        <w:t>。</w:t>
      </w:r>
      <w:r>
        <w:rPr>
          <w:rFonts w:ascii="仿宋" w:hAnsi="仿宋" w:eastAsia="仿宋" w:cs="Times New Roman"/>
          <w:sz w:val="28"/>
        </w:rPr>
        <w:t>职能</w:t>
      </w:r>
      <w:r>
        <w:rPr>
          <w:rFonts w:hint="eastAsia" w:ascii="仿宋" w:hAnsi="仿宋" w:eastAsia="仿宋" w:cs="Times New Roman"/>
          <w:sz w:val="28"/>
        </w:rPr>
        <w:t>：</w:t>
      </w:r>
      <w:r>
        <w:rPr>
          <w:rFonts w:ascii="仿宋" w:hAnsi="仿宋" w:eastAsia="仿宋" w:cs="Times New Roman"/>
          <w:sz w:val="28"/>
          <w:u w:val="single"/>
        </w:rPr>
        <w:t xml:space="preserve">                                  </w:t>
      </w:r>
      <w:r>
        <w:rPr>
          <w:rFonts w:hint="eastAsia" w:ascii="仿宋" w:hAnsi="仿宋" w:eastAsia="仿宋" w:cs="Times New Roman"/>
          <w:sz w:val="28"/>
          <w:u w:val="single"/>
        </w:rPr>
        <w:t xml:space="preserve">               </w:t>
      </w:r>
      <w:r>
        <w:rPr>
          <w:rFonts w:ascii="仿宋" w:hAnsi="仿宋" w:eastAsia="仿宋" w:cs="Times New Roman"/>
          <w:sz w:val="28"/>
          <w:u w:val="single"/>
        </w:rPr>
        <w:br w:type="textWrapping"/>
      </w:r>
      <w:r>
        <w:rPr>
          <w:rFonts w:hint="eastAsia" w:ascii="仿宋" w:hAnsi="仿宋" w:eastAsia="仿宋" w:cs="Times New Roman"/>
          <w:sz w:val="28"/>
          <w:u w:val="single"/>
        </w:rPr>
        <w:t xml:space="preserve">                                              </w:t>
      </w:r>
      <w:r>
        <w:rPr>
          <w:rFonts w:ascii="仿宋" w:hAnsi="仿宋" w:eastAsia="仿宋" w:cs="Times New Roman"/>
          <w:sz w:val="28"/>
          <w:u w:val="single"/>
        </w:rPr>
        <w:t xml:space="preserve"> </w:t>
      </w:r>
      <w:r>
        <w:rPr>
          <w:rFonts w:hint="eastAsia" w:ascii="仿宋" w:hAnsi="仿宋" w:eastAsia="仿宋" w:cs="Times New Roman"/>
          <w:sz w:val="28"/>
          <w:u w:val="single"/>
        </w:rPr>
        <w:t xml:space="preserve">         </w:t>
      </w:r>
    </w:p>
    <w:p>
      <w:pPr>
        <w:adjustRightInd w:val="0"/>
        <w:snapToGrid w:val="0"/>
        <w:spacing w:line="360" w:lineRule="auto"/>
        <w:ind w:left="562"/>
        <w:jc w:val="left"/>
        <w:rPr>
          <w:rFonts w:ascii="仿宋" w:hAnsi="仿宋" w:eastAsia="仿宋" w:cs="Times New Roman"/>
          <w:sz w:val="28"/>
        </w:rPr>
      </w:pPr>
      <w:r>
        <w:rPr>
          <w:rFonts w:hint="eastAsia" w:ascii="仿宋" w:hAnsi="仿宋" w:eastAsia="仿宋" w:cs="Times New Roman"/>
          <w:sz w:val="28"/>
          <w:u w:val="single"/>
        </w:rPr>
        <w:t xml:space="preserve">                                                       </w:t>
      </w:r>
      <w:r>
        <w:rPr>
          <w:rFonts w:hint="eastAsia" w:ascii="仿宋" w:hAnsi="仿宋" w:eastAsia="仿宋" w:cs="Times New Roman"/>
          <w:sz w:val="28"/>
        </w:rPr>
        <w:t>。</w:t>
      </w:r>
    </w:p>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你单位在2</w:t>
      </w:r>
      <w:r>
        <w:rPr>
          <w:rFonts w:ascii="等线 Light" w:hAnsi="等线 Light" w:eastAsia="楷体" w:cs="Times New Roman"/>
          <w:b/>
          <w:bCs/>
          <w:sz w:val="28"/>
          <w:szCs w:val="32"/>
        </w:rPr>
        <w:t>018</w:t>
      </w:r>
      <w:r>
        <w:rPr>
          <w:rFonts w:hint="eastAsia" w:ascii="等线 Light" w:hAnsi="等线 Light" w:eastAsia="楷体" w:cs="Times New Roman"/>
          <w:b/>
          <w:bCs/>
          <w:sz w:val="28"/>
          <w:szCs w:val="32"/>
        </w:rPr>
        <w:t>年的信息化专项资金投入总额：</w:t>
      </w:r>
    </w:p>
    <w:p>
      <w:pPr>
        <w:adjustRightInd w:val="0"/>
        <w:snapToGrid w:val="0"/>
        <w:spacing w:line="360" w:lineRule="auto"/>
        <w:ind w:left="420" w:leftChars="200"/>
        <w:rPr>
          <w:rFonts w:ascii="等线" w:hAnsi="等线" w:eastAsia="仿宋" w:cs="Times New Roman"/>
          <w:sz w:val="28"/>
          <w:szCs w:val="22"/>
        </w:rPr>
      </w:pPr>
      <w:r>
        <w:rPr>
          <w:rFonts w:hint="eastAsia" w:ascii="等线" w:hAnsi="等线" w:eastAsia="仿宋" w:cs="Times New Roman"/>
          <w:sz w:val="28"/>
          <w:szCs w:val="22"/>
        </w:rPr>
        <w:t>○</w:t>
      </w:r>
      <w:r>
        <w:rPr>
          <w:rFonts w:ascii="等线" w:hAnsi="等线" w:eastAsia="仿宋" w:cs="Times New Roman"/>
          <w:sz w:val="28"/>
          <w:szCs w:val="22"/>
        </w:rPr>
        <w:t>20万元及以下</w:t>
      </w:r>
      <w:r>
        <w:rPr>
          <w:rFonts w:ascii="等线" w:hAnsi="等线" w:eastAsia="仿宋" w:cs="Times New Roman"/>
          <w:sz w:val="28"/>
          <w:szCs w:val="22"/>
        </w:rPr>
        <w:tab/>
      </w:r>
      <w:r>
        <w:rPr>
          <w:rFonts w:ascii="等线" w:hAnsi="等线" w:eastAsia="仿宋" w:cs="Times New Roman"/>
          <w:sz w:val="28"/>
          <w:szCs w:val="22"/>
        </w:rPr>
        <w:t>○21~60万元</w:t>
      </w:r>
      <w:r>
        <w:rPr>
          <w:rFonts w:ascii="等线" w:hAnsi="等线" w:eastAsia="仿宋" w:cs="Times New Roman"/>
          <w:sz w:val="28"/>
          <w:szCs w:val="22"/>
        </w:rPr>
        <w:tab/>
      </w:r>
      <w:r>
        <w:rPr>
          <w:rFonts w:ascii="等线" w:hAnsi="等线" w:eastAsia="仿宋" w:cs="Times New Roman"/>
          <w:sz w:val="28"/>
          <w:szCs w:val="22"/>
        </w:rPr>
        <w:t>○61~100万元</w:t>
      </w:r>
    </w:p>
    <w:p>
      <w:pPr>
        <w:adjustRightInd w:val="0"/>
        <w:snapToGrid w:val="0"/>
        <w:spacing w:line="360" w:lineRule="auto"/>
        <w:ind w:left="420" w:leftChars="200"/>
        <w:rPr>
          <w:rFonts w:ascii="等线" w:hAnsi="等线" w:eastAsia="仿宋" w:cs="Times New Roman"/>
          <w:sz w:val="28"/>
          <w:szCs w:val="22"/>
        </w:rPr>
      </w:pPr>
      <w:r>
        <w:rPr>
          <w:rFonts w:hint="eastAsia" w:ascii="等线" w:hAnsi="等线" w:eastAsia="仿宋" w:cs="Times New Roman"/>
          <w:sz w:val="28"/>
          <w:szCs w:val="22"/>
        </w:rPr>
        <w:t>○</w:t>
      </w:r>
      <w:r>
        <w:rPr>
          <w:rFonts w:ascii="等线" w:hAnsi="等线" w:eastAsia="仿宋" w:cs="Times New Roman"/>
          <w:sz w:val="28"/>
          <w:szCs w:val="22"/>
        </w:rPr>
        <w:t>101~200万元</w:t>
      </w:r>
      <w:r>
        <w:rPr>
          <w:rFonts w:ascii="等线" w:hAnsi="等线" w:eastAsia="仿宋" w:cs="Times New Roman"/>
          <w:sz w:val="28"/>
          <w:szCs w:val="22"/>
        </w:rPr>
        <w:tab/>
      </w:r>
      <w:r>
        <w:rPr>
          <w:rFonts w:ascii="等线" w:hAnsi="等线" w:eastAsia="仿宋" w:cs="Times New Roman"/>
          <w:sz w:val="28"/>
          <w:szCs w:val="22"/>
        </w:rPr>
        <w:t>○201~300万元</w:t>
      </w:r>
      <w:r>
        <w:rPr>
          <w:rFonts w:ascii="等线" w:hAnsi="等线" w:eastAsia="仿宋" w:cs="Times New Roman"/>
          <w:sz w:val="28"/>
          <w:szCs w:val="22"/>
        </w:rPr>
        <w:tab/>
      </w:r>
      <w:r>
        <w:rPr>
          <w:rFonts w:ascii="等线" w:hAnsi="等线" w:eastAsia="仿宋" w:cs="Times New Roman"/>
          <w:sz w:val="28"/>
          <w:szCs w:val="22"/>
        </w:rPr>
        <w:t>○301万元及以上</w:t>
      </w:r>
    </w:p>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pPr>
      <w:r>
        <w:rPr>
          <w:rFonts w:ascii="等线 Light" w:hAnsi="等线 Light" w:eastAsia="楷体" w:cs="Times New Roman"/>
          <w:b/>
          <w:bCs/>
          <w:sz w:val="28"/>
          <w:szCs w:val="32"/>
        </w:rPr>
        <w:t>你单位在2019年的信息化专项资金投入总额：</w:t>
      </w:r>
    </w:p>
    <w:p>
      <w:pPr>
        <w:adjustRightInd w:val="0"/>
        <w:snapToGrid w:val="0"/>
        <w:spacing w:line="360" w:lineRule="auto"/>
        <w:ind w:left="420" w:leftChars="200"/>
        <w:rPr>
          <w:rFonts w:ascii="等线" w:hAnsi="等线" w:eastAsia="仿宋" w:cs="Times New Roman"/>
          <w:sz w:val="28"/>
          <w:szCs w:val="22"/>
        </w:rPr>
      </w:pPr>
      <w:r>
        <w:rPr>
          <w:rFonts w:hint="eastAsia" w:ascii="等线" w:hAnsi="等线" w:eastAsia="仿宋" w:cs="Times New Roman"/>
          <w:sz w:val="28"/>
          <w:szCs w:val="22"/>
        </w:rPr>
        <w:t>○</w:t>
      </w:r>
      <w:r>
        <w:rPr>
          <w:rFonts w:ascii="等线" w:hAnsi="等线" w:eastAsia="仿宋" w:cs="Times New Roman"/>
          <w:sz w:val="28"/>
          <w:szCs w:val="22"/>
        </w:rPr>
        <w:t>20万元及以下</w:t>
      </w:r>
      <w:r>
        <w:rPr>
          <w:rFonts w:ascii="等线" w:hAnsi="等线" w:eastAsia="仿宋" w:cs="Times New Roman"/>
          <w:sz w:val="28"/>
          <w:szCs w:val="22"/>
        </w:rPr>
        <w:tab/>
      </w:r>
      <w:r>
        <w:rPr>
          <w:rFonts w:ascii="等线" w:hAnsi="等线" w:eastAsia="仿宋" w:cs="Times New Roman"/>
          <w:sz w:val="28"/>
          <w:szCs w:val="22"/>
        </w:rPr>
        <w:t>○21~60万元</w:t>
      </w:r>
      <w:r>
        <w:rPr>
          <w:rFonts w:ascii="等线" w:hAnsi="等线" w:eastAsia="仿宋" w:cs="Times New Roman"/>
          <w:sz w:val="28"/>
          <w:szCs w:val="22"/>
        </w:rPr>
        <w:tab/>
      </w:r>
      <w:r>
        <w:rPr>
          <w:rFonts w:ascii="等线" w:hAnsi="等线" w:eastAsia="仿宋" w:cs="Times New Roman"/>
          <w:sz w:val="28"/>
          <w:szCs w:val="22"/>
        </w:rPr>
        <w:t>○61~100万元</w:t>
      </w:r>
    </w:p>
    <w:p>
      <w:pPr>
        <w:adjustRightInd w:val="0"/>
        <w:snapToGrid w:val="0"/>
        <w:spacing w:line="360" w:lineRule="auto"/>
        <w:ind w:left="420" w:leftChars="200"/>
        <w:rPr>
          <w:rFonts w:ascii="等线" w:hAnsi="等线" w:eastAsia="仿宋" w:cs="Times New Roman"/>
          <w:sz w:val="28"/>
          <w:szCs w:val="22"/>
        </w:rPr>
      </w:pPr>
      <w:r>
        <w:rPr>
          <w:rFonts w:hint="eastAsia" w:ascii="等线" w:hAnsi="等线" w:eastAsia="仿宋" w:cs="Times New Roman"/>
          <w:sz w:val="28"/>
          <w:szCs w:val="22"/>
        </w:rPr>
        <w:t>○</w:t>
      </w:r>
      <w:r>
        <w:rPr>
          <w:rFonts w:ascii="等线" w:hAnsi="等线" w:eastAsia="仿宋" w:cs="Times New Roman"/>
          <w:sz w:val="28"/>
          <w:szCs w:val="22"/>
        </w:rPr>
        <w:t>101~200万元</w:t>
      </w:r>
      <w:r>
        <w:rPr>
          <w:rFonts w:ascii="等线" w:hAnsi="等线" w:eastAsia="仿宋" w:cs="Times New Roman"/>
          <w:sz w:val="28"/>
          <w:szCs w:val="22"/>
        </w:rPr>
        <w:tab/>
      </w:r>
      <w:r>
        <w:rPr>
          <w:rFonts w:ascii="等线" w:hAnsi="等线" w:eastAsia="仿宋" w:cs="Times New Roman"/>
          <w:sz w:val="28"/>
          <w:szCs w:val="22"/>
        </w:rPr>
        <w:t>○201~300万元</w:t>
      </w:r>
      <w:r>
        <w:rPr>
          <w:rFonts w:ascii="等线" w:hAnsi="等线" w:eastAsia="仿宋" w:cs="Times New Roman"/>
          <w:sz w:val="28"/>
          <w:szCs w:val="22"/>
        </w:rPr>
        <w:tab/>
      </w:r>
      <w:r>
        <w:rPr>
          <w:rFonts w:ascii="等线" w:hAnsi="等线" w:eastAsia="仿宋" w:cs="Times New Roman"/>
          <w:sz w:val="28"/>
          <w:szCs w:val="22"/>
        </w:rPr>
        <w:t>○301万元及以上</w:t>
      </w:r>
    </w:p>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w:t>
      </w:r>
      <w:r>
        <w:rPr>
          <w:rFonts w:ascii="等线 Light" w:hAnsi="等线 Light" w:eastAsia="楷体" w:cs="Times New Roman"/>
          <w:b/>
          <w:bCs/>
          <w:sz w:val="28"/>
          <w:szCs w:val="32"/>
        </w:rPr>
        <w:t xml:space="preserve">2020年的信息化专项资金预算总额： </w:t>
      </w:r>
    </w:p>
    <w:p>
      <w:pPr>
        <w:adjustRightInd w:val="0"/>
        <w:snapToGrid w:val="0"/>
        <w:spacing w:line="360" w:lineRule="auto"/>
        <w:ind w:left="420" w:leftChars="200"/>
        <w:rPr>
          <w:rFonts w:ascii="等线" w:hAnsi="等线" w:eastAsia="仿宋" w:cs="Times New Roman"/>
          <w:sz w:val="28"/>
          <w:szCs w:val="22"/>
        </w:rPr>
      </w:pPr>
      <w:r>
        <w:rPr>
          <w:rFonts w:ascii="等线" w:hAnsi="等线" w:eastAsia="仿宋" w:cs="Times New Roman"/>
          <w:sz w:val="28"/>
          <w:szCs w:val="22"/>
        </w:rPr>
        <w:t>○20万元及以下</w:t>
      </w:r>
      <w:r>
        <w:rPr>
          <w:rFonts w:ascii="等线" w:hAnsi="等线" w:eastAsia="仿宋" w:cs="Times New Roman"/>
          <w:sz w:val="28"/>
          <w:szCs w:val="22"/>
        </w:rPr>
        <w:tab/>
      </w:r>
      <w:r>
        <w:rPr>
          <w:rFonts w:ascii="等线" w:hAnsi="等线" w:eastAsia="仿宋" w:cs="Times New Roman"/>
          <w:sz w:val="28"/>
          <w:szCs w:val="22"/>
        </w:rPr>
        <w:t>○21~60万元</w:t>
      </w:r>
      <w:r>
        <w:rPr>
          <w:rFonts w:ascii="等线" w:hAnsi="等线" w:eastAsia="仿宋" w:cs="Times New Roman"/>
          <w:sz w:val="28"/>
          <w:szCs w:val="22"/>
        </w:rPr>
        <w:tab/>
      </w:r>
      <w:r>
        <w:rPr>
          <w:rFonts w:ascii="等线" w:hAnsi="等线" w:eastAsia="仿宋" w:cs="Times New Roman"/>
          <w:sz w:val="28"/>
          <w:szCs w:val="22"/>
        </w:rPr>
        <w:t>○61~100万元</w:t>
      </w:r>
    </w:p>
    <w:p>
      <w:pPr>
        <w:adjustRightInd w:val="0"/>
        <w:snapToGrid w:val="0"/>
        <w:spacing w:line="360" w:lineRule="auto"/>
        <w:ind w:left="420" w:leftChars="200"/>
        <w:rPr>
          <w:rFonts w:ascii="等线" w:hAnsi="等线" w:eastAsia="仿宋" w:cs="Times New Roman"/>
          <w:sz w:val="28"/>
          <w:szCs w:val="22"/>
        </w:rPr>
      </w:pPr>
      <w:r>
        <w:rPr>
          <w:rFonts w:hint="eastAsia" w:ascii="等线" w:hAnsi="等线" w:eastAsia="仿宋" w:cs="Times New Roman"/>
          <w:sz w:val="28"/>
          <w:szCs w:val="22"/>
        </w:rPr>
        <w:t>○</w:t>
      </w:r>
      <w:r>
        <w:rPr>
          <w:rFonts w:ascii="等线" w:hAnsi="等线" w:eastAsia="仿宋" w:cs="Times New Roman"/>
          <w:sz w:val="28"/>
          <w:szCs w:val="22"/>
        </w:rPr>
        <w:t>101~200万元</w:t>
      </w:r>
      <w:r>
        <w:rPr>
          <w:rFonts w:ascii="等线" w:hAnsi="等线" w:eastAsia="仿宋" w:cs="Times New Roman"/>
          <w:sz w:val="28"/>
          <w:szCs w:val="22"/>
        </w:rPr>
        <w:tab/>
      </w:r>
      <w:r>
        <w:rPr>
          <w:rFonts w:ascii="等线" w:hAnsi="等线" w:eastAsia="仿宋" w:cs="Times New Roman"/>
          <w:sz w:val="28"/>
          <w:szCs w:val="22"/>
        </w:rPr>
        <w:t>○201~300万元</w:t>
      </w:r>
      <w:r>
        <w:rPr>
          <w:rFonts w:ascii="等线" w:hAnsi="等线" w:eastAsia="仿宋" w:cs="Times New Roman"/>
          <w:sz w:val="28"/>
          <w:szCs w:val="22"/>
        </w:rPr>
        <w:tab/>
      </w:r>
      <w:r>
        <w:rPr>
          <w:rFonts w:ascii="等线" w:hAnsi="等线" w:eastAsia="仿宋" w:cs="Times New Roman"/>
          <w:sz w:val="28"/>
          <w:szCs w:val="22"/>
        </w:rPr>
        <w:t xml:space="preserve">○301万元及以上                                              </w:t>
      </w:r>
    </w:p>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你单位是否编制信息化建设相关管理制度？</w:t>
      </w:r>
    </w:p>
    <w:p>
      <w:pPr>
        <w:adjustRightInd w:val="0"/>
        <w:snapToGrid w:val="0"/>
        <w:spacing w:line="360" w:lineRule="auto"/>
        <w:ind w:left="420" w:leftChars="200"/>
        <w:rPr>
          <w:rFonts w:ascii="等线" w:hAnsi="等线" w:eastAsia="仿宋" w:cs="Times New Roman"/>
          <w:sz w:val="28"/>
          <w:szCs w:val="22"/>
          <w:u w:val="single"/>
        </w:rPr>
      </w:pPr>
      <w:r>
        <w:rPr>
          <w:rFonts w:hint="eastAsia" w:ascii="等线" w:hAnsi="等线" w:eastAsia="仿宋" w:cs="Times New Roman"/>
          <w:sz w:val="28"/>
          <w:szCs w:val="22"/>
        </w:rPr>
        <w:t>○有，请列出名称</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adjustRightInd w:val="0"/>
        <w:snapToGrid w:val="0"/>
        <w:spacing w:line="360" w:lineRule="auto"/>
        <w:ind w:left="420" w:leftChars="200"/>
        <w:rPr>
          <w:rFonts w:ascii="等线" w:hAnsi="等线" w:eastAsia="仿宋" w:cs="Times New Roman"/>
          <w:sz w:val="28"/>
          <w:szCs w:val="22"/>
        </w:rPr>
      </w:pPr>
      <w:r>
        <w:rPr>
          <w:rFonts w:hint="eastAsia" w:ascii="等线" w:hAnsi="等线" w:eastAsia="仿宋" w:cs="Times New Roman"/>
          <w:sz w:val="28"/>
          <w:szCs w:val="22"/>
        </w:rPr>
        <w:t>○无</w:t>
      </w:r>
    </w:p>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sectPr>
          <w:footerReference r:id="rId3" w:type="default"/>
          <w:pgSz w:w="11906" w:h="16838"/>
          <w:pgMar w:top="1440" w:right="1800" w:bottom="1440" w:left="1800" w:header="851" w:footer="992" w:gutter="0"/>
          <w:cols w:space="425" w:num="1"/>
          <w:docGrid w:type="lines" w:linePitch="312" w:charSpace="0"/>
        </w:sectPr>
      </w:pPr>
    </w:p>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你单位已建设完成、正在建设或计划建设的重要信息系统名称、建设厂商、建设与运维费用、建设完成时间、建设背景、建设目标、主要功能、应用成效、创新点等方面内容，</w:t>
      </w:r>
      <w:r>
        <w:rPr>
          <w:rFonts w:ascii="等线 Light" w:hAnsi="等线 Light" w:eastAsia="楷体" w:cs="Times New Roman"/>
          <w:b/>
          <w:bCs/>
          <w:sz w:val="28"/>
          <w:szCs w:val="32"/>
        </w:rPr>
        <w:t>请</w:t>
      </w:r>
      <w:r>
        <w:rPr>
          <w:rFonts w:hint="eastAsia" w:ascii="等线 Light" w:hAnsi="等线 Light" w:eastAsia="楷体" w:cs="Times New Roman"/>
          <w:b/>
          <w:bCs/>
          <w:sz w:val="28"/>
          <w:szCs w:val="32"/>
        </w:rPr>
        <w:t>逐一列出，并附相关材料，包括随问卷一并提交。（可参照下表自行扩充）</w:t>
      </w:r>
    </w:p>
    <w:tbl>
      <w:tblPr>
        <w:tblStyle w:val="5"/>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134"/>
        <w:gridCol w:w="1276"/>
        <w:gridCol w:w="1134"/>
        <w:gridCol w:w="1134"/>
        <w:gridCol w:w="1134"/>
        <w:gridCol w:w="1134"/>
        <w:gridCol w:w="1276"/>
        <w:gridCol w:w="1134"/>
        <w:gridCol w:w="1134"/>
        <w:gridCol w:w="1559"/>
        <w:gridCol w:w="1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817" w:type="dxa"/>
            <w:vMerge w:val="restart"/>
            <w:shd w:val="clear" w:color="auto" w:fill="auto"/>
            <w:noWrap/>
            <w:vAlign w:val="center"/>
          </w:tcPr>
          <w:p>
            <w:pPr>
              <w:widowControl/>
              <w:jc w:val="center"/>
              <w:rPr>
                <w:rFonts w:ascii="等线" w:hAnsi="等线" w:eastAsia="等线" w:cs="宋体"/>
                <w:b/>
                <w:bCs/>
                <w:color w:val="000000"/>
                <w:kern w:val="0"/>
                <w:sz w:val="22"/>
                <w:szCs w:val="22"/>
              </w:rPr>
            </w:pPr>
            <w:r>
              <w:rPr>
                <w:rFonts w:hint="eastAsia" w:ascii="等线" w:hAnsi="等线" w:eastAsia="等线" w:cs="宋体"/>
                <w:b/>
                <w:bCs/>
                <w:color w:val="000000"/>
                <w:kern w:val="0"/>
                <w:sz w:val="22"/>
                <w:szCs w:val="22"/>
              </w:rPr>
              <w:t>序号</w:t>
            </w:r>
          </w:p>
        </w:tc>
        <w:tc>
          <w:tcPr>
            <w:tcW w:w="1134" w:type="dxa"/>
            <w:vMerge w:val="restart"/>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系统名称</w:t>
            </w:r>
          </w:p>
        </w:tc>
        <w:tc>
          <w:tcPr>
            <w:tcW w:w="1276"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主要功能</w:t>
            </w:r>
          </w:p>
        </w:tc>
        <w:tc>
          <w:tcPr>
            <w:tcW w:w="1134"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服务对象</w:t>
            </w:r>
          </w:p>
        </w:tc>
        <w:tc>
          <w:tcPr>
            <w:tcW w:w="1134"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运行网络</w:t>
            </w:r>
          </w:p>
        </w:tc>
        <w:tc>
          <w:tcPr>
            <w:tcW w:w="1134"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建设情况</w:t>
            </w:r>
          </w:p>
        </w:tc>
        <w:tc>
          <w:tcPr>
            <w:tcW w:w="1134"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建设资金</w:t>
            </w:r>
          </w:p>
        </w:tc>
        <w:tc>
          <w:tcPr>
            <w:tcW w:w="1276"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部署模式</w:t>
            </w:r>
          </w:p>
        </w:tc>
        <w:tc>
          <w:tcPr>
            <w:tcW w:w="1134"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运维方式</w:t>
            </w:r>
          </w:p>
        </w:tc>
        <w:tc>
          <w:tcPr>
            <w:tcW w:w="1134"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建设厂商</w:t>
            </w:r>
          </w:p>
        </w:tc>
        <w:tc>
          <w:tcPr>
            <w:tcW w:w="1559" w:type="dxa"/>
            <w:vAlign w:val="center"/>
          </w:tcPr>
          <w:p>
            <w:pPr>
              <w:widowControl/>
              <w:jc w:val="center"/>
              <w:rPr>
                <w:rFonts w:ascii="宋体" w:hAnsi="宋体" w:cs="宋体"/>
                <w:b/>
                <w:bCs/>
                <w:kern w:val="0"/>
                <w:szCs w:val="21"/>
              </w:rPr>
            </w:pPr>
            <w:r>
              <w:rPr>
                <w:rFonts w:hint="eastAsia" w:ascii="宋体" w:hAnsi="宋体" w:cs="宋体"/>
                <w:b/>
                <w:bCs/>
                <w:kern w:val="0"/>
                <w:szCs w:val="21"/>
              </w:rPr>
              <w:t>建设完成时间</w:t>
            </w:r>
          </w:p>
        </w:tc>
        <w:tc>
          <w:tcPr>
            <w:tcW w:w="1308" w:type="dxa"/>
            <w:shd w:val="clear" w:color="auto" w:fill="auto"/>
            <w:vAlign w:val="center"/>
          </w:tcPr>
          <w:p>
            <w:pPr>
              <w:widowControl/>
              <w:jc w:val="center"/>
              <w:rPr>
                <w:rFonts w:ascii="宋体" w:hAnsi="宋体" w:cs="宋体"/>
                <w:b/>
                <w:bCs/>
                <w:kern w:val="0"/>
                <w:szCs w:val="21"/>
              </w:rPr>
            </w:pPr>
            <w:r>
              <w:rPr>
                <w:rFonts w:hint="eastAsia" w:ascii="宋体" w:hAnsi="宋体" w:cs="宋体"/>
                <w:b/>
                <w:bCs/>
                <w:kern w:val="0"/>
                <w:szCs w:val="21"/>
              </w:rPr>
              <w:t>年运维费用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95" w:hRule="atLeast"/>
        </w:trPr>
        <w:tc>
          <w:tcPr>
            <w:tcW w:w="817" w:type="dxa"/>
            <w:vMerge w:val="continue"/>
            <w:vAlign w:val="center"/>
          </w:tcPr>
          <w:p>
            <w:pPr>
              <w:widowControl/>
              <w:jc w:val="left"/>
              <w:rPr>
                <w:rFonts w:ascii="等线" w:hAnsi="等线" w:eastAsia="等线" w:cs="宋体"/>
                <w:b/>
                <w:bCs/>
                <w:color w:val="000000"/>
                <w:kern w:val="0"/>
                <w:sz w:val="22"/>
                <w:szCs w:val="22"/>
              </w:rPr>
            </w:pPr>
          </w:p>
        </w:tc>
        <w:tc>
          <w:tcPr>
            <w:tcW w:w="1134" w:type="dxa"/>
            <w:vMerge w:val="continue"/>
            <w:vAlign w:val="center"/>
          </w:tcPr>
          <w:p>
            <w:pPr>
              <w:widowControl/>
              <w:jc w:val="left"/>
              <w:rPr>
                <w:rFonts w:ascii="宋体" w:hAnsi="宋体" w:cs="宋体"/>
                <w:b/>
                <w:bCs/>
                <w:kern w:val="0"/>
                <w:szCs w:val="21"/>
              </w:rPr>
            </w:pPr>
          </w:p>
        </w:tc>
        <w:tc>
          <w:tcPr>
            <w:tcW w:w="1276" w:type="dxa"/>
            <w:vMerge w:val="continue"/>
          </w:tcPr>
          <w:p>
            <w:pPr>
              <w:pStyle w:val="10"/>
              <w:widowControl/>
              <w:numPr>
                <w:ilvl w:val="0"/>
                <w:numId w:val="2"/>
              </w:numPr>
              <w:ind w:left="0" w:firstLine="0" w:firstLineChars="0"/>
              <w:jc w:val="left"/>
              <w:rPr>
                <w:rFonts w:ascii="宋体" w:hAnsi="宋体" w:cs="宋体"/>
                <w:color w:val="FF0000"/>
                <w:kern w:val="0"/>
                <w:szCs w:val="21"/>
              </w:rPr>
            </w:pPr>
          </w:p>
        </w:tc>
        <w:tc>
          <w:tcPr>
            <w:tcW w:w="1134" w:type="dxa"/>
            <w:shd w:val="clear" w:color="auto" w:fill="auto"/>
            <w:vAlign w:val="center"/>
          </w:tcPr>
          <w:p>
            <w:pPr>
              <w:pStyle w:val="10"/>
              <w:widowControl/>
              <w:ind w:firstLine="0" w:firstLineChars="0"/>
              <w:jc w:val="left"/>
              <w:rPr>
                <w:rFonts w:ascii="宋体" w:hAnsi="宋体" w:cs="宋体"/>
                <w:color w:val="FF0000"/>
                <w:kern w:val="0"/>
                <w:szCs w:val="21"/>
              </w:rPr>
            </w:pPr>
            <w:r>
              <w:rPr>
                <w:rFonts w:hint="eastAsia" w:ascii="宋体" w:hAnsi="宋体" w:cs="宋体"/>
                <w:color w:val="FF0000"/>
                <w:kern w:val="0"/>
                <w:szCs w:val="21"/>
              </w:rPr>
              <w:t>A.游客</w:t>
            </w:r>
          </w:p>
          <w:p>
            <w:pPr>
              <w:pStyle w:val="10"/>
              <w:widowControl/>
              <w:ind w:firstLine="0" w:firstLineChars="0"/>
              <w:jc w:val="left"/>
              <w:rPr>
                <w:rFonts w:ascii="宋体" w:hAnsi="宋体" w:cs="宋体"/>
                <w:color w:val="FF0000"/>
                <w:kern w:val="0"/>
                <w:szCs w:val="21"/>
              </w:rPr>
            </w:pPr>
            <w:r>
              <w:rPr>
                <w:rFonts w:hint="eastAsia" w:ascii="宋体" w:hAnsi="宋体" w:cs="宋体"/>
                <w:color w:val="FF0000"/>
                <w:kern w:val="0"/>
                <w:szCs w:val="21"/>
              </w:rPr>
              <w:t>B.企业</w:t>
            </w:r>
          </w:p>
          <w:p>
            <w:pPr>
              <w:pStyle w:val="10"/>
              <w:widowControl/>
              <w:ind w:firstLine="0" w:firstLineChars="0"/>
              <w:jc w:val="left"/>
              <w:rPr>
                <w:rFonts w:ascii="宋体" w:hAnsi="宋体" w:cs="宋体"/>
                <w:color w:val="FF0000"/>
                <w:kern w:val="0"/>
                <w:szCs w:val="21"/>
              </w:rPr>
            </w:pPr>
            <w:r>
              <w:rPr>
                <w:rFonts w:hint="eastAsia" w:ascii="宋体" w:hAnsi="宋体" w:cs="宋体"/>
                <w:color w:val="FF0000"/>
                <w:kern w:val="0"/>
                <w:szCs w:val="21"/>
              </w:rPr>
              <w:t>C.政府</w:t>
            </w:r>
          </w:p>
        </w:tc>
        <w:tc>
          <w:tcPr>
            <w:tcW w:w="1134" w:type="dxa"/>
            <w:shd w:val="clear" w:color="auto" w:fill="auto"/>
            <w:vAlign w:val="center"/>
          </w:tcPr>
          <w:p>
            <w:pPr>
              <w:widowControl/>
              <w:jc w:val="left"/>
              <w:rPr>
                <w:rFonts w:ascii="宋体" w:hAnsi="宋体" w:cs="宋体"/>
                <w:color w:val="FF0000"/>
                <w:kern w:val="0"/>
                <w:szCs w:val="21"/>
              </w:rPr>
            </w:pPr>
            <w:r>
              <w:rPr>
                <w:rFonts w:hint="eastAsia" w:ascii="宋体" w:hAnsi="宋体" w:cs="宋体"/>
                <w:color w:val="FF0000"/>
                <w:kern w:val="0"/>
                <w:szCs w:val="21"/>
              </w:rPr>
              <w:t>A.业务专网</w:t>
            </w:r>
          </w:p>
          <w:p>
            <w:pPr>
              <w:widowControl/>
              <w:jc w:val="left"/>
              <w:rPr>
                <w:rFonts w:ascii="宋体" w:hAnsi="宋体" w:cs="宋体"/>
                <w:color w:val="FF0000"/>
                <w:kern w:val="0"/>
                <w:szCs w:val="21"/>
              </w:rPr>
            </w:pPr>
            <w:r>
              <w:rPr>
                <w:rFonts w:hint="eastAsia" w:ascii="宋体" w:hAnsi="宋体" w:cs="宋体"/>
                <w:color w:val="FF0000"/>
                <w:kern w:val="0"/>
                <w:szCs w:val="21"/>
              </w:rPr>
              <w:t>B.电子政务外网</w:t>
            </w:r>
          </w:p>
          <w:p>
            <w:pPr>
              <w:widowControl/>
              <w:jc w:val="left"/>
              <w:rPr>
                <w:rFonts w:ascii="宋体" w:hAnsi="宋体" w:cs="宋体"/>
                <w:color w:val="FF0000"/>
                <w:kern w:val="0"/>
                <w:szCs w:val="21"/>
              </w:rPr>
            </w:pPr>
            <w:r>
              <w:rPr>
                <w:rFonts w:hint="eastAsia" w:ascii="宋体" w:hAnsi="宋体" w:cs="宋体"/>
                <w:color w:val="FF0000"/>
                <w:kern w:val="0"/>
                <w:szCs w:val="21"/>
              </w:rPr>
              <w:t>C.互联网</w:t>
            </w:r>
          </w:p>
        </w:tc>
        <w:tc>
          <w:tcPr>
            <w:tcW w:w="1134" w:type="dxa"/>
            <w:shd w:val="clear" w:color="auto" w:fill="auto"/>
            <w:vAlign w:val="center"/>
          </w:tcPr>
          <w:p>
            <w:pPr>
              <w:widowControl/>
              <w:jc w:val="left"/>
              <w:rPr>
                <w:rFonts w:ascii="宋体" w:hAnsi="宋体" w:cs="宋体"/>
                <w:color w:val="FF0000"/>
                <w:kern w:val="0"/>
                <w:szCs w:val="21"/>
              </w:rPr>
            </w:pPr>
            <w:r>
              <w:rPr>
                <w:rFonts w:hint="eastAsia" w:ascii="宋体" w:hAnsi="宋体" w:cs="宋体"/>
                <w:color w:val="FF0000"/>
                <w:kern w:val="0"/>
                <w:szCs w:val="21"/>
              </w:rPr>
              <w:t>A.已建</w:t>
            </w:r>
          </w:p>
          <w:p>
            <w:pPr>
              <w:widowControl/>
              <w:jc w:val="left"/>
              <w:rPr>
                <w:rFonts w:ascii="宋体" w:hAnsi="宋体" w:cs="宋体"/>
                <w:color w:val="FF0000"/>
                <w:kern w:val="0"/>
                <w:szCs w:val="21"/>
              </w:rPr>
            </w:pPr>
            <w:r>
              <w:rPr>
                <w:rFonts w:hint="eastAsia" w:ascii="宋体" w:hAnsi="宋体" w:cs="宋体"/>
                <w:color w:val="FF0000"/>
                <w:kern w:val="0"/>
                <w:szCs w:val="21"/>
              </w:rPr>
              <w:t>B.在建</w:t>
            </w:r>
          </w:p>
          <w:p>
            <w:pPr>
              <w:widowControl/>
              <w:jc w:val="left"/>
              <w:rPr>
                <w:rFonts w:ascii="宋体" w:hAnsi="宋体" w:cs="宋体"/>
                <w:color w:val="FF0000"/>
                <w:kern w:val="0"/>
                <w:szCs w:val="21"/>
              </w:rPr>
            </w:pPr>
            <w:r>
              <w:rPr>
                <w:rFonts w:hint="eastAsia" w:ascii="宋体" w:hAnsi="宋体" w:cs="宋体"/>
                <w:color w:val="FF0000"/>
                <w:kern w:val="0"/>
                <w:szCs w:val="21"/>
              </w:rPr>
              <w:t>C.拟建</w:t>
            </w:r>
          </w:p>
        </w:tc>
        <w:tc>
          <w:tcPr>
            <w:tcW w:w="1134" w:type="dxa"/>
            <w:shd w:val="clear" w:color="auto" w:fill="auto"/>
            <w:vAlign w:val="center"/>
          </w:tcPr>
          <w:p>
            <w:pPr>
              <w:widowControl/>
              <w:jc w:val="left"/>
              <w:rPr>
                <w:rFonts w:ascii="宋体" w:hAnsi="宋体" w:cs="宋体"/>
                <w:color w:val="FF0000"/>
                <w:kern w:val="0"/>
                <w:szCs w:val="21"/>
              </w:rPr>
            </w:pPr>
            <w:r>
              <w:rPr>
                <w:rFonts w:hint="eastAsia" w:ascii="宋体" w:hAnsi="宋体" w:cs="宋体"/>
                <w:color w:val="FF0000"/>
                <w:kern w:val="0"/>
                <w:szCs w:val="21"/>
              </w:rPr>
              <w:t>　</w:t>
            </w:r>
          </w:p>
        </w:tc>
        <w:tc>
          <w:tcPr>
            <w:tcW w:w="1276" w:type="dxa"/>
            <w:shd w:val="clear" w:color="auto" w:fill="auto"/>
            <w:vAlign w:val="center"/>
          </w:tcPr>
          <w:p>
            <w:pPr>
              <w:widowControl/>
              <w:jc w:val="left"/>
              <w:rPr>
                <w:rFonts w:ascii="宋体" w:hAnsi="宋体" w:cs="宋体"/>
                <w:color w:val="FF0000"/>
                <w:kern w:val="0"/>
                <w:szCs w:val="21"/>
              </w:rPr>
            </w:pPr>
            <w:r>
              <w:rPr>
                <w:rFonts w:hint="eastAsia" w:ascii="宋体" w:hAnsi="宋体" w:cs="宋体"/>
                <w:color w:val="FF0000"/>
                <w:kern w:val="0"/>
                <w:szCs w:val="21"/>
              </w:rPr>
              <w:t>A.集中部署</w:t>
            </w:r>
          </w:p>
          <w:p>
            <w:pPr>
              <w:widowControl/>
              <w:jc w:val="left"/>
              <w:rPr>
                <w:rFonts w:ascii="宋体" w:hAnsi="宋体" w:cs="宋体"/>
                <w:color w:val="FF0000"/>
                <w:kern w:val="0"/>
                <w:szCs w:val="21"/>
              </w:rPr>
            </w:pPr>
            <w:r>
              <w:rPr>
                <w:rFonts w:hint="eastAsia" w:ascii="宋体" w:hAnsi="宋体" w:cs="宋体"/>
                <w:color w:val="FF0000"/>
                <w:kern w:val="0"/>
                <w:szCs w:val="21"/>
              </w:rPr>
              <w:t>B.独立部署</w:t>
            </w:r>
          </w:p>
          <w:p>
            <w:pPr>
              <w:widowControl/>
              <w:jc w:val="left"/>
              <w:rPr>
                <w:rFonts w:ascii="宋体" w:hAnsi="宋体" w:cs="宋体"/>
                <w:color w:val="FF0000"/>
                <w:kern w:val="0"/>
                <w:szCs w:val="21"/>
              </w:rPr>
            </w:pPr>
            <w:r>
              <w:rPr>
                <w:rFonts w:hint="eastAsia" w:ascii="宋体" w:hAnsi="宋体" w:cs="宋体"/>
                <w:color w:val="FF0000"/>
                <w:kern w:val="0"/>
                <w:szCs w:val="21"/>
              </w:rPr>
              <w:t>C.购买服务</w:t>
            </w:r>
          </w:p>
        </w:tc>
        <w:tc>
          <w:tcPr>
            <w:tcW w:w="1134" w:type="dxa"/>
            <w:shd w:val="clear" w:color="auto" w:fill="auto"/>
            <w:vAlign w:val="center"/>
          </w:tcPr>
          <w:p>
            <w:pPr>
              <w:widowControl/>
              <w:jc w:val="left"/>
              <w:rPr>
                <w:rFonts w:ascii="宋体" w:hAnsi="宋体" w:cs="宋体"/>
                <w:color w:val="FF0000"/>
                <w:kern w:val="0"/>
                <w:szCs w:val="21"/>
              </w:rPr>
            </w:pPr>
            <w:r>
              <w:rPr>
                <w:rFonts w:hint="eastAsia" w:ascii="宋体" w:hAnsi="宋体" w:cs="宋体"/>
                <w:color w:val="FF0000"/>
                <w:kern w:val="0"/>
                <w:szCs w:val="21"/>
              </w:rPr>
              <w:t>A.自运维</w:t>
            </w:r>
          </w:p>
          <w:p>
            <w:pPr>
              <w:widowControl/>
              <w:jc w:val="left"/>
              <w:rPr>
                <w:rFonts w:ascii="宋体" w:hAnsi="宋体" w:cs="宋体"/>
                <w:color w:val="FF0000"/>
                <w:kern w:val="0"/>
                <w:szCs w:val="21"/>
              </w:rPr>
            </w:pPr>
            <w:r>
              <w:rPr>
                <w:rFonts w:hint="eastAsia" w:ascii="宋体" w:hAnsi="宋体" w:cs="宋体"/>
                <w:color w:val="FF0000"/>
                <w:kern w:val="0"/>
                <w:szCs w:val="21"/>
              </w:rPr>
              <w:t xml:space="preserve">B.外包 </w:t>
            </w:r>
          </w:p>
          <w:p>
            <w:pPr>
              <w:widowControl/>
              <w:jc w:val="left"/>
              <w:rPr>
                <w:rFonts w:ascii="宋体" w:hAnsi="宋体" w:cs="宋体"/>
                <w:color w:val="FF0000"/>
                <w:kern w:val="0"/>
                <w:szCs w:val="21"/>
              </w:rPr>
            </w:pPr>
            <w:r>
              <w:rPr>
                <w:rFonts w:hint="eastAsia" w:ascii="宋体" w:hAnsi="宋体" w:cs="宋体"/>
                <w:color w:val="FF0000"/>
                <w:kern w:val="0"/>
                <w:szCs w:val="21"/>
              </w:rPr>
              <w:t>C.托管</w:t>
            </w:r>
          </w:p>
        </w:tc>
        <w:tc>
          <w:tcPr>
            <w:tcW w:w="1134" w:type="dxa"/>
            <w:shd w:val="clear" w:color="auto" w:fill="auto"/>
            <w:vAlign w:val="center"/>
          </w:tcPr>
          <w:p>
            <w:pPr>
              <w:widowControl/>
              <w:jc w:val="left"/>
              <w:rPr>
                <w:rFonts w:ascii="宋体" w:hAnsi="宋体" w:cs="宋体"/>
                <w:color w:val="FF0000"/>
                <w:kern w:val="0"/>
                <w:szCs w:val="21"/>
              </w:rPr>
            </w:pPr>
            <w:r>
              <w:rPr>
                <w:rFonts w:hint="eastAsia" w:ascii="宋体" w:hAnsi="宋体" w:cs="宋体"/>
                <w:color w:val="FF0000"/>
                <w:kern w:val="0"/>
                <w:szCs w:val="21"/>
              </w:rPr>
              <w:t>　</w:t>
            </w:r>
          </w:p>
        </w:tc>
        <w:tc>
          <w:tcPr>
            <w:tcW w:w="1559" w:type="dxa"/>
          </w:tcPr>
          <w:p>
            <w:pPr>
              <w:widowControl/>
              <w:jc w:val="left"/>
              <w:rPr>
                <w:rFonts w:ascii="宋体" w:hAnsi="宋体" w:cs="宋体"/>
                <w:color w:val="FF0000"/>
                <w:kern w:val="0"/>
                <w:szCs w:val="21"/>
              </w:rPr>
            </w:pPr>
          </w:p>
        </w:tc>
        <w:tc>
          <w:tcPr>
            <w:tcW w:w="1308" w:type="dxa"/>
            <w:shd w:val="clear" w:color="auto" w:fill="auto"/>
            <w:vAlign w:val="center"/>
          </w:tcPr>
          <w:p>
            <w:pPr>
              <w:widowControl/>
              <w:jc w:val="left"/>
              <w:rPr>
                <w:rFonts w:ascii="宋体" w:hAnsi="宋体" w:cs="宋体"/>
                <w:color w:val="FF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1</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宋体" w:hAnsi="宋体" w:cs="宋体"/>
                <w:kern w:val="0"/>
                <w:szCs w:val="21"/>
              </w:rPr>
            </w:pP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276"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559" w:type="dxa"/>
          </w:tcPr>
          <w:p>
            <w:pPr>
              <w:widowControl/>
              <w:jc w:val="left"/>
              <w:rPr>
                <w:rFonts w:ascii="宋体" w:hAnsi="宋体" w:cs="宋体"/>
                <w:kern w:val="0"/>
                <w:szCs w:val="21"/>
              </w:rPr>
            </w:pPr>
          </w:p>
        </w:tc>
        <w:tc>
          <w:tcPr>
            <w:tcW w:w="1308"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2</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等线" w:hAnsi="等线" w:eastAsia="等线" w:cs="宋体"/>
                <w:color w:val="000000"/>
                <w:kern w:val="0"/>
                <w:sz w:val="22"/>
                <w:szCs w:val="22"/>
              </w:rPr>
            </w:pP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276"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559" w:type="dxa"/>
          </w:tcPr>
          <w:p>
            <w:pPr>
              <w:widowControl/>
              <w:jc w:val="left"/>
              <w:rPr>
                <w:rFonts w:ascii="等线" w:hAnsi="等线" w:eastAsia="等线" w:cs="宋体"/>
                <w:color w:val="000000"/>
                <w:kern w:val="0"/>
                <w:sz w:val="22"/>
                <w:szCs w:val="22"/>
              </w:rPr>
            </w:pPr>
          </w:p>
        </w:tc>
        <w:tc>
          <w:tcPr>
            <w:tcW w:w="1308"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3</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等线" w:hAnsi="等线" w:eastAsia="等线" w:cs="宋体"/>
                <w:color w:val="000000"/>
                <w:kern w:val="0"/>
                <w:sz w:val="22"/>
                <w:szCs w:val="22"/>
              </w:rPr>
            </w:pP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276"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559" w:type="dxa"/>
          </w:tcPr>
          <w:p>
            <w:pPr>
              <w:widowControl/>
              <w:jc w:val="left"/>
              <w:rPr>
                <w:rFonts w:ascii="等线" w:hAnsi="等线" w:eastAsia="等线" w:cs="宋体"/>
                <w:color w:val="000000"/>
                <w:kern w:val="0"/>
                <w:sz w:val="22"/>
                <w:szCs w:val="22"/>
              </w:rPr>
            </w:pPr>
          </w:p>
        </w:tc>
        <w:tc>
          <w:tcPr>
            <w:tcW w:w="1308"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4</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等线" w:hAnsi="等线" w:eastAsia="等线" w:cs="宋体"/>
                <w:color w:val="000000"/>
                <w:kern w:val="0"/>
                <w:sz w:val="22"/>
                <w:szCs w:val="22"/>
              </w:rPr>
            </w:pP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276"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559" w:type="dxa"/>
          </w:tcPr>
          <w:p>
            <w:pPr>
              <w:widowControl/>
              <w:jc w:val="left"/>
              <w:rPr>
                <w:rFonts w:ascii="等线" w:hAnsi="等线" w:eastAsia="等线" w:cs="宋体"/>
                <w:color w:val="000000"/>
                <w:kern w:val="0"/>
                <w:sz w:val="22"/>
                <w:szCs w:val="22"/>
              </w:rPr>
            </w:pPr>
          </w:p>
        </w:tc>
        <w:tc>
          <w:tcPr>
            <w:tcW w:w="1308"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2"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5</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等线" w:hAnsi="等线" w:eastAsia="等线" w:cs="宋体"/>
                <w:color w:val="000000"/>
                <w:kern w:val="0"/>
                <w:sz w:val="22"/>
                <w:szCs w:val="22"/>
              </w:rPr>
            </w:pP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276"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c>
          <w:tcPr>
            <w:tcW w:w="1134" w:type="dxa"/>
            <w:shd w:val="clear" w:color="auto" w:fill="auto"/>
            <w:vAlign w:val="center"/>
          </w:tcPr>
          <w:p>
            <w:pPr>
              <w:widowControl/>
              <w:jc w:val="left"/>
              <w:rPr>
                <w:rFonts w:ascii="宋体" w:hAnsi="宋体" w:cs="宋体"/>
                <w:kern w:val="0"/>
                <w:szCs w:val="21"/>
              </w:rPr>
            </w:pPr>
            <w:r>
              <w:rPr>
                <w:rFonts w:hint="eastAsia" w:ascii="宋体" w:hAnsi="宋体" w:cs="宋体"/>
                <w:kern w:val="0"/>
                <w:szCs w:val="21"/>
              </w:rPr>
              <w:t>　</w:t>
            </w:r>
          </w:p>
        </w:tc>
        <w:tc>
          <w:tcPr>
            <w:tcW w:w="1559" w:type="dxa"/>
          </w:tcPr>
          <w:p>
            <w:pPr>
              <w:widowControl/>
              <w:jc w:val="left"/>
              <w:rPr>
                <w:rFonts w:ascii="等线" w:hAnsi="等线" w:eastAsia="等线" w:cs="宋体"/>
                <w:color w:val="000000"/>
                <w:kern w:val="0"/>
                <w:sz w:val="22"/>
                <w:szCs w:val="22"/>
              </w:rPr>
            </w:pPr>
          </w:p>
        </w:tc>
        <w:tc>
          <w:tcPr>
            <w:tcW w:w="1308" w:type="dxa"/>
            <w:shd w:val="clear" w:color="auto" w:fill="auto"/>
          </w:tcPr>
          <w:p>
            <w:pPr>
              <w:widowControl/>
              <w:jc w:val="left"/>
              <w:rPr>
                <w:rFonts w:ascii="等线" w:hAnsi="等线" w:eastAsia="等线" w:cs="宋体"/>
                <w:color w:val="000000"/>
                <w:kern w:val="0"/>
                <w:sz w:val="22"/>
                <w:szCs w:val="22"/>
              </w:rPr>
            </w:pPr>
            <w:r>
              <w:rPr>
                <w:rFonts w:hint="eastAsia" w:ascii="等线" w:hAnsi="等线" w:eastAsia="等线"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6</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仿宋_GB2312" w:hAnsi="等线" w:eastAsia="仿宋_GB2312" w:cs="宋体"/>
                <w:color w:val="000000"/>
                <w:kern w:val="0"/>
                <w:szCs w:val="21"/>
              </w:rPr>
            </w:pP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559" w:type="dxa"/>
          </w:tcPr>
          <w:p>
            <w:pPr>
              <w:widowControl/>
              <w:jc w:val="left"/>
              <w:rPr>
                <w:rFonts w:ascii="仿宋_GB2312" w:hAnsi="等线" w:eastAsia="仿宋_GB2312" w:cs="宋体"/>
                <w:color w:val="000000"/>
                <w:kern w:val="0"/>
                <w:szCs w:val="21"/>
              </w:rPr>
            </w:pPr>
          </w:p>
        </w:tc>
        <w:tc>
          <w:tcPr>
            <w:tcW w:w="1308"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7</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仿宋_GB2312" w:hAnsi="等线" w:eastAsia="仿宋_GB2312" w:cs="宋体"/>
                <w:color w:val="000000"/>
                <w:kern w:val="0"/>
                <w:szCs w:val="21"/>
              </w:rPr>
            </w:pP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559" w:type="dxa"/>
          </w:tcPr>
          <w:p>
            <w:pPr>
              <w:widowControl/>
              <w:jc w:val="left"/>
              <w:rPr>
                <w:rFonts w:ascii="仿宋_GB2312" w:hAnsi="等线" w:eastAsia="仿宋_GB2312" w:cs="宋体"/>
                <w:color w:val="000000"/>
                <w:kern w:val="0"/>
                <w:szCs w:val="21"/>
              </w:rPr>
            </w:pPr>
          </w:p>
        </w:tc>
        <w:tc>
          <w:tcPr>
            <w:tcW w:w="1308"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8</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仿宋_GB2312" w:hAnsi="等线" w:eastAsia="仿宋_GB2312" w:cs="宋体"/>
                <w:color w:val="000000"/>
                <w:kern w:val="0"/>
                <w:szCs w:val="21"/>
              </w:rPr>
            </w:pP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559" w:type="dxa"/>
          </w:tcPr>
          <w:p>
            <w:pPr>
              <w:widowControl/>
              <w:jc w:val="left"/>
              <w:rPr>
                <w:rFonts w:ascii="仿宋_GB2312" w:hAnsi="等线" w:eastAsia="仿宋_GB2312" w:cs="宋体"/>
                <w:color w:val="000000"/>
                <w:kern w:val="0"/>
                <w:szCs w:val="21"/>
              </w:rPr>
            </w:pPr>
          </w:p>
        </w:tc>
        <w:tc>
          <w:tcPr>
            <w:tcW w:w="1308"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trPr>
        <w:tc>
          <w:tcPr>
            <w:tcW w:w="817" w:type="dxa"/>
            <w:shd w:val="clear" w:color="auto" w:fill="auto"/>
            <w:noWrap/>
            <w:vAlign w:val="center"/>
          </w:tcPr>
          <w:p>
            <w:pPr>
              <w:widowControl/>
              <w:jc w:val="center"/>
              <w:rPr>
                <w:rFonts w:ascii="等线" w:hAnsi="等线" w:eastAsia="等线" w:cs="宋体"/>
                <w:color w:val="000000"/>
                <w:kern w:val="0"/>
                <w:sz w:val="22"/>
                <w:szCs w:val="22"/>
              </w:rPr>
            </w:pPr>
            <w:r>
              <w:rPr>
                <w:rFonts w:hint="eastAsia" w:ascii="等线" w:hAnsi="等线" w:eastAsia="等线" w:cs="宋体"/>
                <w:color w:val="000000"/>
                <w:kern w:val="0"/>
                <w:sz w:val="22"/>
                <w:szCs w:val="22"/>
              </w:rPr>
              <w:t>9</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tcPr>
          <w:p>
            <w:pPr>
              <w:widowControl/>
              <w:jc w:val="left"/>
              <w:rPr>
                <w:rFonts w:ascii="仿宋_GB2312" w:hAnsi="等线" w:eastAsia="仿宋_GB2312" w:cs="宋体"/>
                <w:color w:val="000000"/>
                <w:kern w:val="0"/>
                <w:szCs w:val="21"/>
              </w:rPr>
            </w:pP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276"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eastAsia="等线" w:cs="宋体"/>
                <w:kern w:val="0"/>
                <w:szCs w:val="21"/>
              </w:rPr>
            </w:pPr>
            <w:r>
              <w:rPr>
                <w:rFonts w:eastAsia="等线" w:cs="宋体"/>
                <w:kern w:val="0"/>
                <w:szCs w:val="21"/>
              </w:rPr>
              <w:t>　</w:t>
            </w:r>
          </w:p>
        </w:tc>
        <w:tc>
          <w:tcPr>
            <w:tcW w:w="1134"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c>
          <w:tcPr>
            <w:tcW w:w="1559" w:type="dxa"/>
          </w:tcPr>
          <w:p>
            <w:pPr>
              <w:widowControl/>
              <w:jc w:val="left"/>
              <w:rPr>
                <w:rFonts w:ascii="仿宋_GB2312" w:hAnsi="等线" w:eastAsia="仿宋_GB2312" w:cs="宋体"/>
                <w:color w:val="000000"/>
                <w:kern w:val="0"/>
                <w:szCs w:val="21"/>
              </w:rPr>
            </w:pPr>
          </w:p>
        </w:tc>
        <w:tc>
          <w:tcPr>
            <w:tcW w:w="1308" w:type="dxa"/>
            <w:shd w:val="clear" w:color="auto" w:fill="auto"/>
            <w:vAlign w:val="center"/>
          </w:tcPr>
          <w:p>
            <w:pPr>
              <w:widowControl/>
              <w:jc w:val="left"/>
              <w:rPr>
                <w:rFonts w:ascii="仿宋_GB2312" w:hAnsi="等线" w:eastAsia="仿宋_GB2312" w:cs="宋体"/>
                <w:color w:val="000000"/>
                <w:kern w:val="0"/>
                <w:szCs w:val="21"/>
              </w:rPr>
            </w:pPr>
            <w:r>
              <w:rPr>
                <w:rFonts w:hint="eastAsia" w:ascii="仿宋_GB2312" w:hAnsi="等线" w:eastAsia="仿宋_GB2312" w:cs="宋体"/>
                <w:color w:val="000000"/>
                <w:kern w:val="0"/>
                <w:szCs w:val="21"/>
              </w:rPr>
              <w:t>　</w:t>
            </w:r>
          </w:p>
        </w:tc>
      </w:tr>
    </w:tbl>
    <w:p>
      <w:pPr>
        <w:pStyle w:val="7"/>
        <w:keepNext/>
        <w:keepLines/>
        <w:numPr>
          <w:ilvl w:val="0"/>
          <w:numId w:val="1"/>
        </w:numPr>
        <w:adjustRightInd w:val="0"/>
        <w:snapToGrid w:val="0"/>
        <w:spacing w:line="360" w:lineRule="auto"/>
        <w:ind w:firstLineChars="0"/>
        <w:outlineLvl w:val="1"/>
        <w:rPr>
          <w:rFonts w:ascii="等线 Light" w:hAnsi="等线 Light" w:eastAsia="楷体" w:cs="Times New Roman"/>
          <w:b/>
          <w:bCs/>
          <w:sz w:val="28"/>
          <w:szCs w:val="32"/>
        </w:rPr>
        <w:sectPr>
          <w:pgSz w:w="16838" w:h="11906" w:orient="landscape"/>
          <w:pgMar w:top="1800" w:right="1440" w:bottom="1800" w:left="1440" w:header="851" w:footer="992" w:gutter="0"/>
          <w:cols w:space="425" w:num="1"/>
          <w:docGrid w:type="lines" w:linePitch="312" w:charSpace="0"/>
        </w:sect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你单位视频监控系统建设情况等。</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rPr>
      </w:pPr>
      <w:r>
        <w:rPr>
          <w:rFonts w:hint="eastAsia" w:ascii="等线" w:hAnsi="等线" w:eastAsia="仿宋" w:cs="Times New Roman"/>
          <w:b/>
          <w:bCs/>
          <w:sz w:val="28"/>
          <w:szCs w:val="22"/>
        </w:rPr>
        <w:t>○是，</w:t>
      </w:r>
      <w:r>
        <w:rPr>
          <w:rFonts w:hint="eastAsia" w:ascii="等线" w:hAnsi="等线" w:eastAsia="仿宋" w:cs="Times New Roman"/>
          <w:sz w:val="28"/>
          <w:szCs w:val="22"/>
        </w:rPr>
        <w:t>目前共计建设视频监控点位</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r>
        <w:rPr>
          <w:rFonts w:hint="eastAsia" w:ascii="等线" w:hAnsi="等线" w:eastAsia="仿宋" w:cs="Times New Roman"/>
          <w:sz w:val="28"/>
          <w:szCs w:val="22"/>
        </w:rPr>
        <w:t>个，是否</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r>
        <w:rPr>
          <w:rFonts w:hint="eastAsia" w:ascii="等线" w:hAnsi="等线" w:eastAsia="仿宋" w:cs="Times New Roman"/>
          <w:sz w:val="28"/>
          <w:szCs w:val="22"/>
          <w:u w:val="single"/>
        </w:rPr>
        <w:t>实</w:t>
      </w:r>
      <w:r>
        <w:rPr>
          <w:rFonts w:hint="eastAsia" w:ascii="等线" w:hAnsi="等线" w:eastAsia="仿宋" w:cs="Times New Roman"/>
          <w:sz w:val="28"/>
          <w:szCs w:val="22"/>
        </w:rPr>
        <w:t>现2</w:t>
      </w:r>
      <w:r>
        <w:rPr>
          <w:rFonts w:ascii="等线" w:hAnsi="等线" w:eastAsia="仿宋" w:cs="Times New Roman"/>
          <w:sz w:val="28"/>
          <w:szCs w:val="22"/>
        </w:rPr>
        <w:t>4</w:t>
      </w:r>
      <w:r>
        <w:rPr>
          <w:rFonts w:hint="eastAsia" w:ascii="等线" w:hAnsi="等线" w:eastAsia="仿宋" w:cs="Times New Roman"/>
          <w:sz w:val="28"/>
          <w:szCs w:val="22"/>
        </w:rPr>
        <w:t>小时监控，存储容量</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r>
        <w:rPr>
          <w:rFonts w:hint="eastAsia" w:ascii="等线" w:hAnsi="等线" w:eastAsia="仿宋" w:cs="Times New Roman"/>
          <w:sz w:val="28"/>
          <w:szCs w:val="22"/>
        </w:rPr>
        <w:t>GB，其中高清有源监控点位</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r>
        <w:rPr>
          <w:rFonts w:hint="eastAsia" w:ascii="等线" w:hAnsi="等线" w:eastAsia="仿宋" w:cs="Times New Roman"/>
          <w:sz w:val="28"/>
          <w:szCs w:val="22"/>
        </w:rPr>
        <w:t>个，主要分布范围包括</w:t>
      </w:r>
      <w:r>
        <w:rPr>
          <w:rFonts w:hint="eastAsia" w:ascii="等线" w:hAnsi="等线" w:eastAsia="仿宋" w:cs="Times New Roman"/>
          <w:sz w:val="24"/>
          <w:szCs w:val="21"/>
        </w:rPr>
        <w:t>（如景区入口、广场、交通要道、重点设施、危险区域等）</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r>
        <w:rPr>
          <w:rFonts w:hint="eastAsia" w:ascii="等线" w:hAnsi="等线" w:eastAsia="仿宋" w:cs="Times New Roman"/>
          <w:sz w:val="28"/>
          <w:szCs w:val="22"/>
        </w:rPr>
        <w:t>，建设投入资金总计</w:t>
      </w:r>
      <w:r>
        <w:rPr>
          <w:rFonts w:ascii="等线" w:hAnsi="等线" w:eastAsia="仿宋" w:cs="Times New Roman"/>
          <w:sz w:val="28"/>
          <w:szCs w:val="22"/>
          <w:u w:val="single"/>
        </w:rPr>
        <w:t xml:space="preserve">          </w:t>
      </w:r>
      <w:r>
        <w:rPr>
          <w:rFonts w:hint="eastAsia" w:ascii="等线" w:hAnsi="等线" w:eastAsia="仿宋" w:cs="Times New Roman"/>
          <w:sz w:val="28"/>
          <w:szCs w:val="22"/>
        </w:rPr>
        <w:t>万元。</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rPr>
        <w:t>是否配套建设了视频智能分析及自动预警系统请说明：</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rPr>
        <w:t>下一步提升计划说明：</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rPr>
      </w:pPr>
      <w:r>
        <w:rPr>
          <w:rFonts w:hint="eastAsia" w:ascii="等线" w:hAnsi="等线" w:eastAsia="仿宋" w:cs="Times New Roman"/>
          <w:b/>
          <w:bCs/>
          <w:sz w:val="28"/>
          <w:szCs w:val="22"/>
        </w:rPr>
        <w:t>○无</w:t>
      </w:r>
      <w:r>
        <w:rPr>
          <w:rFonts w:hint="eastAsia" w:ascii="等线" w:hAnsi="等线" w:eastAsia="仿宋" w:cs="Times New Roman"/>
          <w:sz w:val="28"/>
          <w:szCs w:val="22"/>
        </w:rPr>
        <w:t>，请说出原因：</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你单位在游客登记统计（如酒店管理系统）方面建设了哪些信息系统，系统目前与哪些单位实现数据共享请说明。</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hint="eastAsia" w:ascii="等线 Light" w:hAnsi="等线 Light" w:eastAsia="楷体" w:cs="Times New Roman"/>
          <w:b/>
          <w:bCs/>
          <w:sz w:val="28"/>
          <w:szCs w:val="32"/>
        </w:rPr>
      </w:pPr>
      <w:r>
        <w:rPr>
          <w:rFonts w:hint="eastAsia" w:ascii="等线 Light" w:hAnsi="等线 Light" w:eastAsia="楷体" w:cs="Times New Roman"/>
          <w:b/>
          <w:bCs/>
          <w:sz w:val="28"/>
          <w:szCs w:val="32"/>
        </w:rPr>
        <w:t>你单位在景区地图、智能导游、智慧导览、景点导航、智慧讲解等智慧景区建设方面有哪些成就请说明。</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hint="eastAsia" w:ascii="等线" w:hAnsi="等线" w:eastAsia="仿宋" w:cs="Times New Roman"/>
          <w:sz w:val="28"/>
          <w:szCs w:val="22"/>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hint="eastAsia" w:ascii="等线" w:hAnsi="等线" w:eastAsia="仿宋" w:cs="Times New Roman"/>
          <w:sz w:val="28"/>
          <w:szCs w:val="22"/>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你单位数据资源建设情况，是否建设了</w:t>
      </w:r>
      <w:r>
        <w:rPr>
          <w:rFonts w:ascii="等线 Light" w:hAnsi="等线 Light" w:eastAsia="楷体" w:cs="Times New Roman"/>
          <w:b/>
          <w:bCs/>
          <w:sz w:val="28"/>
          <w:szCs w:val="32"/>
        </w:rPr>
        <w:t>统一数据资源库，</w:t>
      </w:r>
      <w:r>
        <w:rPr>
          <w:rFonts w:hint="eastAsia" w:ascii="等线 Light" w:hAnsi="等线 Light" w:eastAsia="楷体" w:cs="Times New Roman"/>
          <w:b/>
          <w:bCs/>
          <w:sz w:val="28"/>
          <w:szCs w:val="32"/>
        </w:rPr>
        <w:t>纳入了哪些数据类型，是否已编制数据资源目录，数据资源采集情况，数据资源共享情况等。</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ascii="等线 Light" w:hAnsi="等线 Light" w:eastAsia="楷体" w:cs="Times New Roman"/>
          <w:b/>
          <w:bCs/>
          <w:sz w:val="28"/>
          <w:szCs w:val="32"/>
        </w:rPr>
        <w:t>你单位在AR、VR、5G、大数据</w:t>
      </w:r>
      <w:r>
        <w:rPr>
          <w:rFonts w:hint="eastAsia" w:ascii="等线 Light" w:hAnsi="等线 Light" w:eastAsia="楷体" w:cs="Times New Roman"/>
          <w:b/>
          <w:bCs/>
          <w:sz w:val="28"/>
          <w:szCs w:val="32"/>
        </w:rPr>
        <w:t>、人工智能、GIS、北斗导航</w:t>
      </w:r>
      <w:r>
        <w:rPr>
          <w:rFonts w:ascii="等线 Light" w:hAnsi="等线 Light" w:eastAsia="楷体" w:cs="Times New Roman"/>
          <w:b/>
          <w:bCs/>
          <w:sz w:val="28"/>
          <w:szCs w:val="32"/>
        </w:rPr>
        <w:t xml:space="preserve">等新技术新模式领域做过哪些尝试？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你单位在正常运行期间日承载量是</w:t>
      </w:r>
      <w:r>
        <w:rPr>
          <w:rFonts w:hint="eastAsia" w:ascii="等线 Light" w:hAnsi="等线 Light" w:eastAsia="楷体" w:cs="Times New Roman"/>
          <w:b/>
          <w:bCs/>
          <w:sz w:val="28"/>
          <w:szCs w:val="32"/>
          <w:u w:val="single"/>
        </w:rPr>
        <w:t xml:space="preserve"> </w:t>
      </w:r>
      <w:r>
        <w:rPr>
          <w:rFonts w:ascii="等线 Light" w:hAnsi="等线 Light" w:eastAsia="楷体" w:cs="Times New Roman"/>
          <w:b/>
          <w:bCs/>
          <w:sz w:val="28"/>
          <w:szCs w:val="32"/>
          <w:u w:val="single"/>
        </w:rPr>
        <w:t xml:space="preserve">         </w:t>
      </w:r>
      <w:r>
        <w:rPr>
          <w:rFonts w:hint="eastAsia" w:ascii="等线 Light" w:hAnsi="等线 Light" w:eastAsia="楷体" w:cs="Times New Roman"/>
          <w:b/>
          <w:bCs/>
          <w:sz w:val="28"/>
          <w:szCs w:val="32"/>
        </w:rPr>
        <w:t>万人/次，瞬时承载量是</w:t>
      </w:r>
      <w:r>
        <w:rPr>
          <w:rFonts w:hint="eastAsia" w:ascii="等线 Light" w:hAnsi="等线 Light" w:eastAsia="楷体" w:cs="Times New Roman"/>
          <w:b/>
          <w:bCs/>
          <w:sz w:val="28"/>
          <w:szCs w:val="32"/>
          <w:u w:val="single"/>
        </w:rPr>
        <w:t xml:space="preserve"> </w:t>
      </w:r>
      <w:r>
        <w:rPr>
          <w:rFonts w:ascii="等线 Light" w:hAnsi="等线 Light" w:eastAsia="楷体" w:cs="Times New Roman"/>
          <w:b/>
          <w:bCs/>
          <w:sz w:val="28"/>
          <w:szCs w:val="32"/>
          <w:u w:val="single"/>
        </w:rPr>
        <w:t xml:space="preserve">         </w:t>
      </w:r>
      <w:r>
        <w:rPr>
          <w:rFonts w:hint="eastAsia" w:ascii="等线 Light" w:hAnsi="等线 Light" w:eastAsia="楷体" w:cs="Times New Roman"/>
          <w:b/>
          <w:bCs/>
          <w:sz w:val="28"/>
          <w:szCs w:val="32"/>
        </w:rPr>
        <w:t>万人/次，是否</w:t>
      </w:r>
      <w:r>
        <w:rPr>
          <w:rFonts w:hint="eastAsia" w:ascii="等线 Light" w:hAnsi="等线 Light" w:eastAsia="楷体" w:cs="Times New Roman"/>
          <w:b/>
          <w:bCs/>
          <w:sz w:val="28"/>
          <w:szCs w:val="32"/>
          <w:u w:val="single"/>
        </w:rPr>
        <w:t xml:space="preserve"> </w:t>
      </w:r>
      <w:r>
        <w:rPr>
          <w:rFonts w:ascii="等线 Light" w:hAnsi="等线 Light" w:eastAsia="楷体" w:cs="Times New Roman"/>
          <w:b/>
          <w:bCs/>
          <w:sz w:val="28"/>
          <w:szCs w:val="32"/>
          <w:u w:val="single"/>
        </w:rPr>
        <w:t xml:space="preserve">         </w:t>
      </w:r>
      <w:r>
        <w:rPr>
          <w:rFonts w:hint="eastAsia" w:ascii="等线 Light" w:hAnsi="等线 Light" w:eastAsia="楷体" w:cs="Times New Roman"/>
          <w:b/>
          <w:bCs/>
          <w:sz w:val="28"/>
          <w:szCs w:val="32"/>
        </w:rPr>
        <w:t>有相关的信息化系统进行记录，系统名称是</w:t>
      </w:r>
      <w:r>
        <w:rPr>
          <w:rFonts w:hint="eastAsia" w:ascii="等线 Light" w:hAnsi="等线 Light" w:eastAsia="楷体" w:cs="Times New Roman"/>
          <w:b/>
          <w:bCs/>
          <w:sz w:val="28"/>
          <w:szCs w:val="32"/>
          <w:u w:val="single"/>
        </w:rPr>
        <w:t xml:space="preserve"> </w:t>
      </w:r>
      <w:r>
        <w:rPr>
          <w:rFonts w:ascii="等线 Light" w:hAnsi="等线 Light" w:eastAsia="楷体" w:cs="Times New Roman"/>
          <w:b/>
          <w:bCs/>
          <w:sz w:val="28"/>
          <w:szCs w:val="32"/>
          <w:u w:val="single"/>
        </w:rPr>
        <w:t xml:space="preserve">              </w:t>
      </w:r>
      <w:r>
        <w:rPr>
          <w:rFonts w:hint="eastAsia" w:ascii="等线 Light" w:hAnsi="等线 Light" w:eastAsia="楷体" w:cs="Times New Roman"/>
          <w:b/>
          <w:bCs/>
          <w:sz w:val="28"/>
          <w:szCs w:val="32"/>
          <w:u w:val="single"/>
        </w:rPr>
        <w:t xml:space="preserve"> </w:t>
      </w:r>
      <w:r>
        <w:rPr>
          <w:rFonts w:ascii="等线 Light" w:hAnsi="等线 Light" w:eastAsia="楷体" w:cs="Times New Roman"/>
          <w:b/>
          <w:bCs/>
          <w:sz w:val="28"/>
          <w:szCs w:val="32"/>
          <w:u w:val="single"/>
        </w:rPr>
        <w:t xml:space="preserve">              </w:t>
      </w:r>
      <w:r>
        <w:rPr>
          <w:rFonts w:hint="eastAsia" w:ascii="等线 Light" w:hAnsi="等线 Light" w:eastAsia="楷体" w:cs="Times New Roman"/>
          <w:b/>
          <w:bCs/>
          <w:sz w:val="28"/>
          <w:szCs w:val="32"/>
          <w:u w:val="single"/>
        </w:rPr>
        <w:t>，</w:t>
      </w:r>
      <w:r>
        <w:rPr>
          <w:rFonts w:hint="eastAsia" w:ascii="等线 Light" w:hAnsi="等线 Light" w:eastAsia="楷体" w:cs="Times New Roman"/>
          <w:b/>
          <w:bCs/>
          <w:sz w:val="28"/>
          <w:szCs w:val="32"/>
        </w:rPr>
        <w:t>系统建设单位名称</w:t>
      </w:r>
      <w:r>
        <w:rPr>
          <w:rFonts w:hint="eastAsia" w:ascii="等线 Light" w:hAnsi="等线 Light" w:eastAsia="楷体" w:cs="Times New Roman"/>
          <w:b/>
          <w:bCs/>
          <w:sz w:val="28"/>
          <w:szCs w:val="32"/>
          <w:u w:val="single"/>
        </w:rPr>
        <w:t xml:space="preserve"> </w:t>
      </w:r>
      <w:r>
        <w:rPr>
          <w:rFonts w:ascii="等线 Light" w:hAnsi="等线 Light" w:eastAsia="楷体" w:cs="Times New Roman"/>
          <w:b/>
          <w:bCs/>
          <w:sz w:val="28"/>
          <w:szCs w:val="32"/>
          <w:u w:val="single"/>
        </w:rPr>
        <w:t xml:space="preserve">                          </w:t>
      </w:r>
      <w:r>
        <w:rPr>
          <w:rFonts w:hint="eastAsia" w:ascii="等线 Light" w:hAnsi="等线 Light" w:eastAsia="楷体" w:cs="Times New Roman"/>
          <w:b/>
          <w:bCs/>
          <w:sz w:val="28"/>
          <w:szCs w:val="32"/>
          <w:u w:val="single"/>
        </w:rPr>
        <w:t xml:space="preserve"> </w:t>
      </w:r>
      <w:r>
        <w:rPr>
          <w:rFonts w:ascii="等线 Light" w:hAnsi="等线 Light" w:eastAsia="楷体" w:cs="Times New Roman"/>
          <w:b/>
          <w:bCs/>
          <w:sz w:val="28"/>
          <w:szCs w:val="32"/>
          <w:u w:val="single"/>
        </w:rPr>
        <w:t xml:space="preserve">              </w:t>
      </w:r>
      <w:r>
        <w:rPr>
          <w:rFonts w:hint="eastAsia" w:ascii="等线 Light" w:hAnsi="等线 Light" w:eastAsia="楷体" w:cs="Times New Roman"/>
          <w:b/>
          <w:bCs/>
          <w:sz w:val="28"/>
          <w:szCs w:val="32"/>
        </w:rPr>
        <w:t>。</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你单位是否已经建设了旅游产业运行监测与应急指挥平台？</w:t>
      </w:r>
    </w:p>
    <w:p>
      <w:pPr>
        <w:pageBreakBefore w:val="0"/>
        <w:widowControl w:val="0"/>
        <w:kinsoku/>
        <w:wordWrap/>
        <w:overflowPunct/>
        <w:topLinePunct w:val="0"/>
        <w:autoSpaceDE/>
        <w:autoSpaceDN/>
        <w:bidi w:val="0"/>
        <w:adjustRightInd w:val="0"/>
        <w:snapToGrid w:val="0"/>
        <w:spacing w:line="520" w:lineRule="exact"/>
        <w:textAlignment w:val="auto"/>
        <w:rPr>
          <w:rFonts w:ascii="等线" w:hAnsi="等线" w:eastAsia="仿宋" w:cs="Times New Roman"/>
          <w:sz w:val="28"/>
          <w:szCs w:val="22"/>
          <w:u w:val="single"/>
        </w:rPr>
      </w:pPr>
      <w:r>
        <w:rPr>
          <w:rFonts w:hint="eastAsia" w:ascii="等线" w:hAnsi="等线" w:eastAsia="仿宋" w:cs="Times New Roman"/>
          <w:sz w:val="28"/>
          <w:szCs w:val="22"/>
        </w:rPr>
        <w:t>○是，请说明建设及应用情况：</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rPr>
        <w:t>接入了哪些业务及数据，实现了哪些能力：</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rPr>
        <w:t>在目前的应用过程中有哪些亮点，存在哪些困难：</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ascii="仿宋" w:hAnsi="仿宋" w:eastAsia="仿宋" w:cs="Times New Roman"/>
          <w:sz w:val="28"/>
          <w:szCs w:val="28"/>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textAlignment w:val="auto"/>
        <w:rPr>
          <w:rFonts w:ascii="仿宋" w:hAnsi="仿宋" w:eastAsia="仿宋" w:cs="Times New Roman"/>
          <w:sz w:val="28"/>
          <w:szCs w:val="28"/>
        </w:rPr>
      </w:pPr>
      <w:r>
        <w:rPr>
          <w:rFonts w:hint="eastAsia" w:ascii="等线" w:hAnsi="等线" w:eastAsia="仿宋" w:cs="Times New Roman"/>
          <w:sz w:val="28"/>
          <w:szCs w:val="22"/>
        </w:rPr>
        <w:t>○无，请说出原因：</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你单位在智慧旅游OT</w:t>
      </w:r>
      <w:r>
        <w:rPr>
          <w:rFonts w:ascii="等线 Light" w:hAnsi="等线 Light" w:eastAsia="楷体" w:cs="Times New Roman"/>
          <w:b/>
          <w:bCs/>
          <w:sz w:val="28"/>
          <w:szCs w:val="32"/>
        </w:rPr>
        <w:t>A</w:t>
      </w:r>
      <w:r>
        <w:rPr>
          <w:rFonts w:hint="eastAsia" w:ascii="等线 Light" w:hAnsi="等线 Light" w:eastAsia="楷体" w:cs="Times New Roman"/>
          <w:b/>
          <w:bCs/>
          <w:sz w:val="28"/>
          <w:szCs w:val="32"/>
        </w:rPr>
        <w:t>体系方面开展了哪些工作，构建了哪些系统，实现了哪些功能？</w:t>
      </w:r>
    </w:p>
    <w:p>
      <w:pPr>
        <w:pageBreakBefore w:val="0"/>
        <w:widowControl w:val="0"/>
        <w:kinsoku/>
        <w:wordWrap/>
        <w:overflowPunct/>
        <w:topLinePunct w:val="0"/>
        <w:autoSpaceDE/>
        <w:autoSpaceDN/>
        <w:bidi w:val="0"/>
        <w:adjustRightInd w:val="0"/>
        <w:snapToGrid w:val="0"/>
        <w:spacing w:line="520" w:lineRule="exact"/>
        <w:ind w:left="562"/>
        <w:jc w:val="left"/>
        <w:textAlignment w:val="auto"/>
        <w:rPr>
          <w:rFonts w:ascii="等线" w:hAnsi="等线" w:eastAsia="楷体" w:cs="Times New Roman"/>
          <w:smallCaps/>
          <w:color w:val="5A5A5A"/>
          <w:szCs w:val="22"/>
          <w:u w:val="single"/>
        </w:rPr>
      </w:pPr>
      <w:r>
        <w:rPr>
          <w:rFonts w:hint="eastAsia" w:ascii="等线" w:hAnsi="等线" w:eastAsia="楷体" w:cs="Times New Roman"/>
          <w:smallCaps/>
          <w:color w:val="5A5A5A"/>
          <w:szCs w:val="22"/>
          <w:u w:val="single"/>
        </w:rPr>
        <w:t>提示：如线上线下营销、平台分销、闸机票务结算等。</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w:t>
      </w:r>
      <w:r>
        <w:rPr>
          <w:rFonts w:ascii="等线 Light" w:hAnsi="等线 Light" w:eastAsia="楷体" w:cs="Times New Roman"/>
          <w:b/>
          <w:bCs/>
          <w:sz w:val="28"/>
          <w:szCs w:val="32"/>
        </w:rPr>
        <w:t>智慧旅游新业态的探索与实践</w:t>
      </w:r>
      <w:r>
        <w:rPr>
          <w:rFonts w:hint="eastAsia" w:ascii="等线 Light" w:hAnsi="等线 Light" w:eastAsia="楷体" w:cs="Times New Roman"/>
          <w:b/>
          <w:bCs/>
          <w:sz w:val="28"/>
          <w:szCs w:val="32"/>
        </w:rPr>
        <w:t>方面做了哪些工作，获得了哪些成效，有哪些创新和亮点？</w:t>
      </w:r>
    </w:p>
    <w:p>
      <w:pPr>
        <w:pageBreakBefore w:val="0"/>
        <w:widowControl w:val="0"/>
        <w:kinsoku/>
        <w:wordWrap/>
        <w:overflowPunct/>
        <w:topLinePunct w:val="0"/>
        <w:autoSpaceDE/>
        <w:autoSpaceDN/>
        <w:bidi w:val="0"/>
        <w:adjustRightInd w:val="0"/>
        <w:snapToGrid w:val="0"/>
        <w:spacing w:line="520" w:lineRule="exact"/>
        <w:ind w:left="562"/>
        <w:jc w:val="left"/>
        <w:textAlignment w:val="auto"/>
        <w:rPr>
          <w:rFonts w:ascii="等线" w:hAnsi="等线" w:eastAsia="楷体" w:cs="Times New Roman"/>
          <w:smallCaps/>
          <w:color w:val="5A5A5A"/>
          <w:szCs w:val="22"/>
          <w:u w:val="single"/>
        </w:rPr>
      </w:pPr>
      <w:r>
        <w:rPr>
          <w:rFonts w:hint="eastAsia" w:ascii="等线" w:hAnsi="等线" w:eastAsia="楷体" w:cs="Times New Roman"/>
          <w:smallCaps/>
          <w:color w:val="5A5A5A"/>
          <w:szCs w:val="22"/>
          <w:u w:val="single"/>
        </w:rPr>
        <w:t>提示：如开通抖音、快手等短视频宣传平台，开通景区在线直播，制作旅游线上文化产品等全新业态的旅游新模式。</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你单位是否知道《陕西省智慧旅游建设与服务规范》，是否按照此标准规范进行了相关内容的建设，建设成效如何，可附相关材料。</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你单位在预约、限流、错峰等管理方式上做了哪些工作，建设了哪些系统，请说出系统名称，建设时间、具体做法、应用成效。</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你单位对扩大省旅游产业运行监测与应急指挥平台的合作与应用有什么意见和建议？</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4" w:leftChars="202"/>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你单位在信息化工作中有哪些好的经验和做法，请说明</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Times New Roman"/>
          <w:sz w:val="28"/>
          <w:szCs w:val="28"/>
          <w:u w:val="single"/>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Times New Roman"/>
          <w:sz w:val="28"/>
          <w:szCs w:val="28"/>
          <w:u w:val="single"/>
        </w:rPr>
      </w:pPr>
      <w:r>
        <w:rPr>
          <w:rFonts w:ascii="仿宋" w:hAnsi="仿宋" w:eastAsia="仿宋" w:cs="Times New Roman"/>
          <w:sz w:val="28"/>
          <w:szCs w:val="28"/>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ascii="等线 Light" w:hAnsi="等线 Light" w:eastAsia="楷体" w:cs="Times New Roman"/>
          <w:b/>
          <w:bCs/>
          <w:sz w:val="28"/>
          <w:szCs w:val="32"/>
        </w:rPr>
        <w:t>影响你单位下一步信息化</w:t>
      </w:r>
      <w:r>
        <w:rPr>
          <w:rFonts w:hint="eastAsia" w:ascii="等线 Light" w:hAnsi="等线 Light" w:eastAsia="楷体" w:cs="Times New Roman"/>
          <w:b/>
          <w:bCs/>
          <w:sz w:val="28"/>
          <w:szCs w:val="32"/>
        </w:rPr>
        <w:t>工作</w:t>
      </w:r>
      <w:r>
        <w:rPr>
          <w:rFonts w:ascii="等线 Light" w:hAnsi="等线 Light" w:eastAsia="楷体" w:cs="Times New Roman"/>
          <w:b/>
          <w:bCs/>
          <w:sz w:val="28"/>
          <w:szCs w:val="32"/>
        </w:rPr>
        <w:t>的主要困难包括</w:t>
      </w:r>
      <w:r>
        <w:rPr>
          <w:rFonts w:hint="eastAsia" w:ascii="等线 Light" w:hAnsi="等线 Light" w:eastAsia="楷体" w:cs="Times New Roman"/>
          <w:b/>
          <w:bCs/>
          <w:sz w:val="28"/>
          <w:szCs w:val="32"/>
        </w:rPr>
        <w:t>？</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rPr>
      </w:pPr>
      <w:r>
        <w:rPr>
          <w:rFonts w:hint="eastAsia" w:ascii="等线" w:hAnsi="等线" w:eastAsia="仿宋" w:cs="Times New Roman"/>
          <w:sz w:val="28"/>
          <w:szCs w:val="22"/>
        </w:rPr>
        <w:t>□缺乏专业人才</w:t>
      </w:r>
      <w:r>
        <w:rPr>
          <w:rFonts w:ascii="等线" w:hAnsi="等线" w:eastAsia="仿宋" w:cs="Times New Roman"/>
          <w:sz w:val="28"/>
          <w:szCs w:val="22"/>
        </w:rPr>
        <w:tab/>
      </w:r>
      <w:r>
        <w:rPr>
          <w:rFonts w:hint="eastAsia" w:ascii="等线" w:hAnsi="等线" w:eastAsia="仿宋" w:cs="Times New Roman"/>
          <w:sz w:val="28"/>
          <w:szCs w:val="22"/>
        </w:rPr>
        <w:t xml:space="preserve">      □缺少专项资金</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rPr>
      </w:pPr>
      <w:r>
        <w:rPr>
          <w:rFonts w:hint="eastAsia" w:ascii="等线" w:hAnsi="等线" w:eastAsia="仿宋" w:cs="Times New Roman"/>
          <w:sz w:val="28"/>
          <w:szCs w:val="22"/>
        </w:rPr>
        <w:t>□缺乏相应规划和标准</w:t>
      </w:r>
      <w:r>
        <w:rPr>
          <w:rFonts w:ascii="等线" w:hAnsi="等线" w:eastAsia="仿宋" w:cs="Times New Roman"/>
          <w:sz w:val="28"/>
          <w:szCs w:val="22"/>
        </w:rPr>
        <w:tab/>
      </w:r>
      <w:r>
        <w:rPr>
          <w:rFonts w:hint="eastAsia" w:ascii="等线" w:hAnsi="等线" w:eastAsia="仿宋" w:cs="Times New Roman"/>
          <w:sz w:val="28"/>
          <w:szCs w:val="22"/>
        </w:rPr>
        <w:t>□缺乏政务基础数据</w:t>
      </w:r>
    </w:p>
    <w:p>
      <w:pPr>
        <w:pageBreakBefore w:val="0"/>
        <w:widowControl w:val="0"/>
        <w:kinsoku/>
        <w:wordWrap/>
        <w:overflowPunct/>
        <w:topLinePunct w:val="0"/>
        <w:autoSpaceDE/>
        <w:autoSpaceDN/>
        <w:bidi w:val="0"/>
        <w:adjustRightInd w:val="0"/>
        <w:snapToGrid w:val="0"/>
        <w:spacing w:line="520" w:lineRule="exact"/>
        <w:ind w:left="141" w:leftChars="67"/>
        <w:textAlignment w:val="auto"/>
        <w:rPr>
          <w:rFonts w:ascii="等线" w:hAnsi="等线" w:eastAsia="仿宋" w:cs="Times New Roman"/>
          <w:sz w:val="28"/>
          <w:szCs w:val="22"/>
        </w:rPr>
      </w:pPr>
      <w:r>
        <w:rPr>
          <w:rFonts w:hint="eastAsia" w:ascii="等线" w:hAnsi="等线" w:eastAsia="仿宋" w:cs="Times New Roman"/>
          <w:sz w:val="28"/>
          <w:szCs w:val="22"/>
        </w:rPr>
        <w:t>□其他，请注明：</w:t>
      </w:r>
      <w:r>
        <w:rPr>
          <w:rFonts w:ascii="等线" w:hAnsi="等线" w:eastAsia="仿宋" w:cs="Times New Roman"/>
          <w:sz w:val="28"/>
          <w:szCs w:val="22"/>
          <w:u w:val="single"/>
        </w:rPr>
        <w:t xml:space="preserve">                                       </w:t>
      </w:r>
      <w:r>
        <w:rPr>
          <w:rFonts w:ascii="等线" w:hAnsi="等线" w:eastAsia="仿宋" w:cs="Times New Roman"/>
          <w:sz w:val="28"/>
          <w:szCs w:val="22"/>
        </w:rPr>
        <w:t xml:space="preserve"> </w:t>
      </w: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w:t>
      </w:r>
      <w:r>
        <w:rPr>
          <w:rFonts w:ascii="等线 Light" w:hAnsi="等线 Light" w:eastAsia="楷体" w:cs="Times New Roman"/>
          <w:b/>
          <w:bCs/>
          <w:sz w:val="28"/>
          <w:szCs w:val="32"/>
        </w:rPr>
        <w:t>未来信息化建设的工作重点</w:t>
      </w:r>
      <w:r>
        <w:rPr>
          <w:rFonts w:hint="eastAsia" w:ascii="等线 Light" w:hAnsi="等线 Light" w:eastAsia="楷体" w:cs="Times New Roman"/>
          <w:b/>
          <w:bCs/>
          <w:sz w:val="28"/>
          <w:szCs w:val="32"/>
        </w:rPr>
        <w:t>有哪些？</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ascii="等线 Light" w:hAnsi="等线 Light" w:eastAsia="楷体" w:cs="Times New Roman"/>
          <w:b/>
          <w:bCs/>
          <w:sz w:val="28"/>
          <w:szCs w:val="32"/>
        </w:rPr>
        <w:t>请问你单位在信息化</w:t>
      </w:r>
      <w:r>
        <w:rPr>
          <w:rFonts w:hint="eastAsia" w:ascii="等线 Light" w:hAnsi="等线 Light" w:eastAsia="楷体" w:cs="Times New Roman"/>
          <w:b/>
          <w:bCs/>
          <w:sz w:val="28"/>
          <w:szCs w:val="32"/>
        </w:rPr>
        <w:t>工作</w:t>
      </w:r>
      <w:r>
        <w:rPr>
          <w:rFonts w:ascii="等线 Light" w:hAnsi="等线 Light" w:eastAsia="楷体" w:cs="Times New Roman"/>
          <w:b/>
          <w:bCs/>
          <w:sz w:val="28"/>
          <w:szCs w:val="32"/>
        </w:rPr>
        <w:t>方面</w:t>
      </w:r>
      <w:r>
        <w:rPr>
          <w:rFonts w:hint="eastAsia" w:ascii="等线 Light" w:hAnsi="等线 Light" w:eastAsia="楷体" w:cs="Times New Roman"/>
          <w:b/>
          <w:bCs/>
          <w:sz w:val="28"/>
          <w:szCs w:val="32"/>
        </w:rPr>
        <w:t>希望</w:t>
      </w:r>
      <w:r>
        <w:rPr>
          <w:rFonts w:ascii="等线 Light" w:hAnsi="等线 Light" w:eastAsia="楷体" w:cs="Times New Roman"/>
          <w:b/>
          <w:bCs/>
          <w:sz w:val="28"/>
          <w:szCs w:val="32"/>
        </w:rPr>
        <w:t>得到哪些方面的支持</w:t>
      </w:r>
      <w:r>
        <w:rPr>
          <w:rFonts w:hint="eastAsia" w:ascii="等线 Light" w:hAnsi="等线 Light" w:eastAsia="楷体" w:cs="Times New Roman"/>
          <w:b/>
          <w:bCs/>
          <w:sz w:val="28"/>
          <w:szCs w:val="32"/>
        </w:rPr>
        <w:t>？</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rPr>
      </w:pPr>
      <w:r>
        <w:rPr>
          <w:rFonts w:hint="eastAsia" w:ascii="等线" w:hAnsi="等线" w:eastAsia="仿宋" w:cs="Times New Roman"/>
          <w:sz w:val="28"/>
          <w:szCs w:val="22"/>
        </w:rPr>
        <w:t>□</w:t>
      </w:r>
      <w:r>
        <w:rPr>
          <w:rFonts w:ascii="等线" w:hAnsi="等线" w:eastAsia="仿宋" w:cs="Times New Roman"/>
          <w:sz w:val="28"/>
          <w:szCs w:val="22"/>
        </w:rPr>
        <w:t>加强信息化培训</w:t>
      </w:r>
      <w:r>
        <w:rPr>
          <w:rFonts w:ascii="等线" w:hAnsi="等线" w:eastAsia="仿宋" w:cs="Times New Roman"/>
          <w:sz w:val="28"/>
          <w:szCs w:val="22"/>
        </w:rPr>
        <w:tab/>
      </w:r>
      <w:r>
        <w:rPr>
          <w:rFonts w:hint="eastAsia" w:ascii="等线" w:hAnsi="等线" w:eastAsia="仿宋" w:cs="Times New Roman"/>
          <w:sz w:val="28"/>
          <w:szCs w:val="22"/>
        </w:rPr>
        <w:t xml:space="preserve">  □</w:t>
      </w:r>
      <w:r>
        <w:rPr>
          <w:rFonts w:ascii="等线" w:hAnsi="等线" w:eastAsia="仿宋" w:cs="Times New Roman"/>
          <w:sz w:val="28"/>
          <w:szCs w:val="22"/>
        </w:rPr>
        <w:t>制定信息化规划等</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rPr>
      </w:pPr>
      <w:r>
        <w:rPr>
          <w:rFonts w:hint="eastAsia" w:ascii="等线" w:hAnsi="等线" w:eastAsia="仿宋" w:cs="Times New Roman"/>
          <w:sz w:val="28"/>
          <w:szCs w:val="22"/>
        </w:rPr>
        <w:t>□</w:t>
      </w:r>
      <w:r>
        <w:rPr>
          <w:rFonts w:ascii="等线" w:hAnsi="等线" w:eastAsia="仿宋" w:cs="Times New Roman"/>
          <w:sz w:val="28"/>
          <w:szCs w:val="22"/>
        </w:rPr>
        <w:t>制定信息化</w:t>
      </w:r>
      <w:r>
        <w:rPr>
          <w:rFonts w:hint="eastAsia" w:ascii="等线" w:hAnsi="等线" w:eastAsia="仿宋" w:cs="Times New Roman"/>
          <w:sz w:val="28"/>
          <w:szCs w:val="22"/>
        </w:rPr>
        <w:t>标准</w:t>
      </w:r>
      <w:r>
        <w:rPr>
          <w:rFonts w:ascii="等线" w:hAnsi="等线" w:eastAsia="仿宋" w:cs="Times New Roman"/>
          <w:sz w:val="28"/>
          <w:szCs w:val="22"/>
        </w:rPr>
        <w:t>等</w:t>
      </w:r>
      <w:r>
        <w:rPr>
          <w:rFonts w:hint="eastAsia" w:ascii="等线" w:hAnsi="等线" w:eastAsia="仿宋" w:cs="Times New Roman"/>
          <w:sz w:val="28"/>
          <w:szCs w:val="22"/>
        </w:rPr>
        <w:t xml:space="preserve">  □提供资金支持</w:t>
      </w:r>
      <w:r>
        <w:rPr>
          <w:rFonts w:ascii="等线" w:hAnsi="等线" w:eastAsia="仿宋" w:cs="Times New Roman"/>
          <w:sz w:val="28"/>
          <w:szCs w:val="22"/>
        </w:rPr>
        <w:tab/>
      </w:r>
      <w:r>
        <w:rPr>
          <w:rFonts w:hint="eastAsia" w:ascii="等线" w:hAnsi="等线" w:eastAsia="仿宋" w:cs="Times New Roman"/>
          <w:sz w:val="28"/>
          <w:szCs w:val="22"/>
        </w:rPr>
        <w:t xml:space="preserve"> □</w:t>
      </w:r>
      <w:r>
        <w:rPr>
          <w:rFonts w:ascii="等线" w:hAnsi="等线" w:eastAsia="仿宋" w:cs="Times New Roman"/>
          <w:sz w:val="28"/>
          <w:szCs w:val="22"/>
        </w:rPr>
        <w:t>数据资源支持</w:t>
      </w:r>
      <w:r>
        <w:rPr>
          <w:rFonts w:ascii="等线" w:hAnsi="等线" w:eastAsia="仿宋" w:cs="Times New Roman"/>
          <w:sz w:val="28"/>
          <w:szCs w:val="22"/>
        </w:rPr>
        <w:tab/>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rPr>
        <w:t>□其他，请说明：</w:t>
      </w: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141" w:leftChars="67" w:firstLine="280" w:firstLineChars="100"/>
        <w:textAlignment w:val="auto"/>
        <w:rPr>
          <w:rFonts w:ascii="等线" w:hAnsi="等线" w:eastAsia="仿宋" w:cs="Times New Roman"/>
          <w:sz w:val="28"/>
          <w:szCs w:val="22"/>
          <w:u w:val="single"/>
        </w:rPr>
      </w:pP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hint="eastAsia" w:ascii="等线 Light" w:hAnsi="等线 Light" w:eastAsia="楷体" w:cs="Times New Roman"/>
          <w:b/>
          <w:bCs/>
          <w:sz w:val="28"/>
          <w:szCs w:val="32"/>
        </w:rPr>
        <w:t>你单位对信息中心在机房托管、信息系统建设、网络和数据安全、网站集约化管理等方面服务有什么意见和建议？</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Style w:val="7"/>
        <w:keepNext/>
        <w:keepLines/>
        <w:pageBreakBefore w:val="0"/>
        <w:widowControl w:val="0"/>
        <w:numPr>
          <w:ilvl w:val="0"/>
          <w:numId w:val="1"/>
        </w:numPr>
        <w:kinsoku/>
        <w:wordWrap/>
        <w:overflowPunct/>
        <w:topLinePunct w:val="0"/>
        <w:autoSpaceDE/>
        <w:autoSpaceDN/>
        <w:bidi w:val="0"/>
        <w:adjustRightInd w:val="0"/>
        <w:snapToGrid w:val="0"/>
        <w:spacing w:line="520" w:lineRule="exact"/>
        <w:ind w:firstLineChars="0"/>
        <w:textAlignment w:val="auto"/>
        <w:outlineLvl w:val="1"/>
        <w:rPr>
          <w:rFonts w:ascii="等线 Light" w:hAnsi="等线 Light" w:eastAsia="楷体" w:cs="Times New Roman"/>
          <w:b/>
          <w:bCs/>
          <w:sz w:val="28"/>
          <w:szCs w:val="32"/>
        </w:rPr>
      </w:pPr>
      <w:r>
        <w:rPr>
          <w:rFonts w:ascii="等线 Light" w:hAnsi="等线 Light" w:eastAsia="楷体" w:cs="Times New Roman"/>
          <w:b/>
          <w:bCs/>
          <w:sz w:val="28"/>
          <w:szCs w:val="32"/>
        </w:rPr>
        <w:t>你单位对下一步全</w:t>
      </w:r>
      <w:r>
        <w:rPr>
          <w:rFonts w:hint="eastAsia" w:ascii="等线 Light" w:hAnsi="等线 Light" w:eastAsia="楷体" w:cs="Times New Roman"/>
          <w:b/>
          <w:bCs/>
          <w:sz w:val="28"/>
          <w:szCs w:val="32"/>
        </w:rPr>
        <w:t>省智慧旅游信息化工作</w:t>
      </w:r>
      <w:r>
        <w:rPr>
          <w:rFonts w:ascii="等线 Light" w:hAnsi="等线 Light" w:eastAsia="楷体" w:cs="Times New Roman"/>
          <w:b/>
          <w:bCs/>
          <w:sz w:val="28"/>
          <w:szCs w:val="32"/>
        </w:rPr>
        <w:t>有</w:t>
      </w:r>
      <w:r>
        <w:rPr>
          <w:rFonts w:hint="eastAsia" w:ascii="等线 Light" w:hAnsi="等线 Light" w:eastAsia="楷体" w:cs="Times New Roman"/>
          <w:b/>
          <w:bCs/>
          <w:sz w:val="28"/>
          <w:szCs w:val="32"/>
        </w:rPr>
        <w:t>什么</w:t>
      </w:r>
      <w:r>
        <w:rPr>
          <w:rFonts w:ascii="等线 Light" w:hAnsi="等线 Light" w:eastAsia="楷体" w:cs="Times New Roman"/>
          <w:b/>
          <w:bCs/>
          <w:sz w:val="28"/>
          <w:szCs w:val="32"/>
        </w:rPr>
        <w:t>意见和建议？</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r>
        <w:rPr>
          <w:rFonts w:hint="eastAsia"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hint="eastAsia" w:ascii="等线" w:hAnsi="等线" w:eastAsia="仿宋" w:cs="Times New Roman"/>
          <w:sz w:val="28"/>
          <w:szCs w:val="22"/>
          <w:u w:val="single"/>
        </w:rPr>
        <w:t xml:space="preserve"> </w:t>
      </w: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等线" w:hAnsi="等线" w:eastAsia="仿宋" w:cs="Times New Roman"/>
          <w:sz w:val="28"/>
          <w:szCs w:val="22"/>
          <w:u w:val="single"/>
        </w:rPr>
      </w:pPr>
      <w:r>
        <w:rPr>
          <w:rFonts w:ascii="等线" w:hAnsi="等线" w:eastAsia="仿宋" w:cs="Times New Roman"/>
          <w:sz w:val="28"/>
          <w:szCs w:val="22"/>
          <w:u w:val="single"/>
        </w:rPr>
        <w:t xml:space="preserve">                                                        </w:t>
      </w:r>
    </w:p>
    <w:p>
      <w:pPr>
        <w:pageBreakBefore w:val="0"/>
        <w:widowControl w:val="0"/>
        <w:kinsoku/>
        <w:wordWrap/>
        <w:overflowPunct/>
        <w:topLinePunct w:val="0"/>
        <w:autoSpaceDE/>
        <w:autoSpaceDN/>
        <w:bidi w:val="0"/>
        <w:adjustRightInd w:val="0"/>
        <w:snapToGrid w:val="0"/>
        <w:spacing w:line="520" w:lineRule="exact"/>
        <w:ind w:left="420" w:leftChars="200"/>
        <w:textAlignment w:val="auto"/>
        <w:rPr>
          <w:rFonts w:ascii="仿宋" w:hAnsi="仿宋" w:eastAsia="仿宋" w:cs="仿宋"/>
          <w:color w:val="000000"/>
          <w:sz w:val="32"/>
          <w:szCs w:val="32"/>
        </w:rPr>
      </w:pPr>
      <w:r>
        <w:rPr>
          <w:rFonts w:ascii="仿宋" w:hAnsi="仿宋" w:eastAsia="仿宋" w:cs="仿宋"/>
          <w:color w:val="000000"/>
          <w:sz w:val="32"/>
          <w:szCs w:val="32"/>
        </w:rPr>
        <w:br w:type="page"/>
      </w:r>
    </w:p>
    <w:p>
      <w:pPr>
        <w:adjustRightInd w:val="0"/>
        <w:snapToGrid w:val="0"/>
        <w:spacing w:before="100" w:beforeAutospacing="1" w:after="100" w:afterAutospacing="1"/>
        <w:jc w:val="center"/>
        <w:outlineLvl w:val="0"/>
        <w:rPr>
          <w:rFonts w:ascii="方正小标宋简体" w:hAnsi="方正小标宋简体" w:eastAsia="方正小标宋简体" w:cs="方正小标宋简体"/>
          <w:color w:val="000000"/>
          <w:sz w:val="36"/>
          <w:szCs w:val="36"/>
        </w:rPr>
      </w:pPr>
      <w:r>
        <w:rPr>
          <w:rFonts w:hint="eastAsia" w:ascii="方正小标宋简体" w:hAnsi="方正小标宋简体" w:eastAsia="方正小标宋简体" w:cs="方正小标宋简体"/>
          <w:color w:val="000000"/>
          <w:sz w:val="36"/>
          <w:szCs w:val="36"/>
        </w:rPr>
        <w:t>单位网站运维管理与特色推</w:t>
      </w:r>
      <w:bookmarkStart w:id="0" w:name="_GoBack"/>
      <w:bookmarkEnd w:id="0"/>
      <w:r>
        <w:rPr>
          <w:rFonts w:hint="eastAsia" w:ascii="方正小标宋简体" w:hAnsi="方正小标宋简体" w:eastAsia="方正小标宋简体" w:cs="方正小标宋简体"/>
          <w:color w:val="000000"/>
          <w:sz w:val="36"/>
          <w:szCs w:val="36"/>
        </w:rPr>
        <w:t>荐调研问卷</w:t>
      </w:r>
    </w:p>
    <w:p>
      <w:pPr>
        <w:numPr>
          <w:ilvl w:val="0"/>
          <w:numId w:val="3"/>
        </w:numPr>
        <w:spacing w:line="360" w:lineRule="auto"/>
        <w:outlineLvl w:val="1"/>
        <w:rPr>
          <w:rFonts w:ascii="黑体" w:hAnsi="黑体" w:eastAsia="黑体" w:cs="Times New Roman"/>
          <w:sz w:val="28"/>
          <w:szCs w:val="28"/>
        </w:rPr>
      </w:pPr>
      <w:r>
        <w:rPr>
          <w:rFonts w:hint="eastAsia" w:ascii="黑体" w:hAnsi="黑体" w:eastAsia="黑体" w:cs="Times New Roman"/>
          <w:sz w:val="28"/>
          <w:szCs w:val="28"/>
        </w:rPr>
        <w:t>基本信息</w:t>
      </w:r>
    </w:p>
    <w:tbl>
      <w:tblPr>
        <w:tblStyle w:val="5"/>
        <w:tblW w:w="873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75"/>
        <w:gridCol w:w="3545"/>
        <w:gridCol w:w="707"/>
        <w:gridCol w:w="568"/>
        <w:gridCol w:w="2131"/>
        <w:gridCol w:w="1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10" w:type="dxa"/>
          <w:trHeight w:val="551" w:hRule="atLeast"/>
          <w:jc w:val="center"/>
        </w:trPr>
        <w:tc>
          <w:tcPr>
            <w:tcW w:w="1775" w:type="dxa"/>
            <w:tcBorders>
              <w:top w:val="single" w:color="auto" w:sz="4" w:space="0"/>
              <w:bottom w:val="single" w:color="auto" w:sz="6" w:space="0"/>
            </w:tcBorders>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网站域名</w:t>
            </w:r>
          </w:p>
        </w:tc>
        <w:tc>
          <w:tcPr>
            <w:tcW w:w="3545" w:type="dxa"/>
            <w:tcBorders>
              <w:top w:val="single" w:color="auto" w:sz="4" w:space="0"/>
              <w:bottom w:val="single" w:color="auto" w:sz="6" w:space="0"/>
            </w:tcBorders>
            <w:vAlign w:val="center"/>
          </w:tcPr>
          <w:p>
            <w:pPr>
              <w:spacing w:line="360" w:lineRule="auto"/>
              <w:jc w:val="center"/>
              <w:rPr>
                <w:rFonts w:ascii="仿宋" w:hAnsi="仿宋" w:eastAsia="仿宋" w:cs="Times New Roman"/>
                <w:bCs/>
                <w:sz w:val="24"/>
              </w:rPr>
            </w:pPr>
          </w:p>
        </w:tc>
        <w:tc>
          <w:tcPr>
            <w:tcW w:w="1275" w:type="dxa"/>
            <w:gridSpan w:val="2"/>
            <w:tcBorders>
              <w:top w:val="single" w:color="auto" w:sz="4" w:space="0"/>
              <w:bottom w:val="single" w:color="auto" w:sz="6" w:space="0"/>
            </w:tcBorders>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IP地址</w:t>
            </w:r>
          </w:p>
        </w:tc>
        <w:tc>
          <w:tcPr>
            <w:tcW w:w="2131" w:type="dxa"/>
            <w:tcBorders>
              <w:top w:val="single" w:color="auto" w:sz="4" w:space="0"/>
              <w:bottom w:val="single" w:color="auto" w:sz="6" w:space="0"/>
            </w:tcBorders>
            <w:vAlign w:val="center"/>
          </w:tcPr>
          <w:p>
            <w:pPr>
              <w:spacing w:line="360" w:lineRule="auto"/>
              <w:jc w:val="center"/>
              <w:rPr>
                <w:rFonts w:ascii="仿宋" w:hAnsi="仿宋" w:eastAsia="仿宋" w:cs="Times New Roman"/>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6" w:hRule="atLeast"/>
          <w:jc w:val="center"/>
        </w:trPr>
        <w:tc>
          <w:tcPr>
            <w:tcW w:w="1775" w:type="dxa"/>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网站责任单位</w:t>
            </w:r>
          </w:p>
        </w:tc>
        <w:tc>
          <w:tcPr>
            <w:tcW w:w="6961" w:type="dxa"/>
            <w:gridSpan w:val="5"/>
            <w:vAlign w:val="center"/>
          </w:tcPr>
          <w:p>
            <w:pPr>
              <w:spacing w:line="360" w:lineRule="auto"/>
              <w:jc w:val="center"/>
              <w:rPr>
                <w:rFonts w:ascii="仿宋" w:hAnsi="仿宋" w:eastAsia="仿宋" w:cs="Times New Roman"/>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6" w:hRule="atLeast"/>
          <w:jc w:val="center"/>
        </w:trPr>
        <w:tc>
          <w:tcPr>
            <w:tcW w:w="1775" w:type="dxa"/>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网站责任单位</w:t>
            </w:r>
          </w:p>
          <w:p>
            <w:pPr>
              <w:spacing w:line="360" w:lineRule="auto"/>
              <w:jc w:val="center"/>
              <w:rPr>
                <w:rFonts w:ascii="仿宋" w:hAnsi="仿宋" w:eastAsia="仿宋" w:cs="Times New Roman"/>
                <w:bCs/>
                <w:sz w:val="24"/>
              </w:rPr>
            </w:pPr>
            <w:r>
              <w:rPr>
                <w:rFonts w:hint="eastAsia" w:ascii="仿宋" w:hAnsi="仿宋" w:eastAsia="仿宋" w:cs="Times New Roman"/>
                <w:bCs/>
                <w:sz w:val="24"/>
              </w:rPr>
              <w:t>负责人及职务</w:t>
            </w:r>
          </w:p>
        </w:tc>
        <w:tc>
          <w:tcPr>
            <w:tcW w:w="3545" w:type="dxa"/>
            <w:vAlign w:val="center"/>
          </w:tcPr>
          <w:p>
            <w:pPr>
              <w:spacing w:line="360" w:lineRule="auto"/>
              <w:jc w:val="center"/>
              <w:rPr>
                <w:rFonts w:ascii="仿宋" w:hAnsi="仿宋" w:eastAsia="仿宋" w:cs="Times New Roman"/>
                <w:bCs/>
                <w:sz w:val="24"/>
              </w:rPr>
            </w:pPr>
          </w:p>
        </w:tc>
        <w:tc>
          <w:tcPr>
            <w:tcW w:w="1275" w:type="dxa"/>
            <w:gridSpan w:val="2"/>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联系电话</w:t>
            </w:r>
          </w:p>
        </w:tc>
        <w:tc>
          <w:tcPr>
            <w:tcW w:w="2141" w:type="dxa"/>
            <w:gridSpan w:val="2"/>
            <w:vAlign w:val="center"/>
          </w:tcPr>
          <w:p>
            <w:pPr>
              <w:spacing w:line="360" w:lineRule="auto"/>
              <w:jc w:val="center"/>
              <w:rPr>
                <w:rFonts w:ascii="仿宋" w:hAnsi="仿宋" w:eastAsia="仿宋" w:cs="Times New Roman"/>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6" w:hRule="atLeast"/>
          <w:jc w:val="center"/>
        </w:trPr>
        <w:tc>
          <w:tcPr>
            <w:tcW w:w="1775" w:type="dxa"/>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网站运行单位</w:t>
            </w:r>
          </w:p>
        </w:tc>
        <w:tc>
          <w:tcPr>
            <w:tcW w:w="6961" w:type="dxa"/>
            <w:gridSpan w:val="5"/>
            <w:vAlign w:val="center"/>
          </w:tcPr>
          <w:p>
            <w:pPr>
              <w:spacing w:line="360" w:lineRule="auto"/>
              <w:jc w:val="center"/>
              <w:rPr>
                <w:rFonts w:ascii="仿宋" w:hAnsi="仿宋" w:eastAsia="仿宋" w:cs="Times New Roman"/>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6" w:hRule="atLeast"/>
          <w:jc w:val="center"/>
        </w:trPr>
        <w:tc>
          <w:tcPr>
            <w:tcW w:w="1775" w:type="dxa"/>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网站运行单位</w:t>
            </w:r>
          </w:p>
          <w:p>
            <w:pPr>
              <w:spacing w:line="360" w:lineRule="auto"/>
              <w:jc w:val="center"/>
              <w:rPr>
                <w:rFonts w:ascii="仿宋" w:hAnsi="仿宋" w:eastAsia="仿宋" w:cs="Times New Roman"/>
                <w:bCs/>
                <w:sz w:val="24"/>
              </w:rPr>
            </w:pPr>
            <w:r>
              <w:rPr>
                <w:rFonts w:hint="eastAsia" w:ascii="仿宋" w:hAnsi="仿宋" w:eastAsia="仿宋" w:cs="Times New Roman"/>
                <w:bCs/>
                <w:sz w:val="24"/>
              </w:rPr>
              <w:t>负责人及职务</w:t>
            </w:r>
          </w:p>
        </w:tc>
        <w:tc>
          <w:tcPr>
            <w:tcW w:w="3545" w:type="dxa"/>
            <w:vAlign w:val="center"/>
          </w:tcPr>
          <w:p>
            <w:pPr>
              <w:spacing w:line="360" w:lineRule="auto"/>
              <w:jc w:val="center"/>
              <w:rPr>
                <w:rFonts w:ascii="仿宋" w:hAnsi="仿宋" w:eastAsia="仿宋" w:cs="Times New Roman"/>
                <w:bCs/>
                <w:sz w:val="24"/>
              </w:rPr>
            </w:pPr>
          </w:p>
        </w:tc>
        <w:tc>
          <w:tcPr>
            <w:tcW w:w="1275" w:type="dxa"/>
            <w:gridSpan w:val="2"/>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联系电话</w:t>
            </w:r>
          </w:p>
        </w:tc>
        <w:tc>
          <w:tcPr>
            <w:tcW w:w="2141" w:type="dxa"/>
            <w:gridSpan w:val="2"/>
            <w:vAlign w:val="center"/>
          </w:tcPr>
          <w:p>
            <w:pPr>
              <w:spacing w:line="360" w:lineRule="auto"/>
              <w:jc w:val="center"/>
              <w:rPr>
                <w:rFonts w:ascii="仿宋" w:hAnsi="仿宋" w:eastAsia="仿宋" w:cs="Times New Roman"/>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6" w:hRule="atLeast"/>
          <w:jc w:val="center"/>
        </w:trPr>
        <w:tc>
          <w:tcPr>
            <w:tcW w:w="1775" w:type="dxa"/>
            <w:vAlign w:val="center"/>
          </w:tcPr>
          <w:p>
            <w:pPr>
              <w:spacing w:line="360" w:lineRule="auto"/>
              <w:jc w:val="center"/>
              <w:rPr>
                <w:rFonts w:ascii="仿宋" w:hAnsi="仿宋" w:eastAsia="仿宋" w:cs="Times New Roman"/>
                <w:bCs/>
                <w:sz w:val="24"/>
              </w:rPr>
            </w:pPr>
            <w:r>
              <w:rPr>
                <w:rFonts w:ascii="仿宋" w:hAnsi="仿宋" w:eastAsia="仿宋" w:cs="Times New Roman"/>
                <w:bCs/>
                <w:sz w:val="24"/>
              </w:rPr>
              <w:t>ICP</w:t>
            </w:r>
            <w:r>
              <w:rPr>
                <w:rFonts w:hint="eastAsia" w:ascii="仿宋" w:hAnsi="仿宋" w:eastAsia="仿宋" w:cs="Times New Roman"/>
                <w:bCs/>
                <w:sz w:val="24"/>
              </w:rPr>
              <w:t>备案号</w:t>
            </w:r>
          </w:p>
        </w:tc>
        <w:tc>
          <w:tcPr>
            <w:tcW w:w="6961" w:type="dxa"/>
            <w:gridSpan w:val="5"/>
            <w:vAlign w:val="center"/>
          </w:tcPr>
          <w:p>
            <w:pPr>
              <w:spacing w:line="360" w:lineRule="auto"/>
              <w:jc w:val="center"/>
              <w:rPr>
                <w:rFonts w:ascii="仿宋" w:hAnsi="仿宋" w:eastAsia="仿宋" w:cs="Times New Roman"/>
                <w:bCs/>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gridAfter w:val="1"/>
          <w:wAfter w:w="10" w:type="dxa"/>
          <w:cantSplit/>
          <w:trHeight w:val="453" w:hRule="atLeast"/>
          <w:jc w:val="center"/>
        </w:trPr>
        <w:tc>
          <w:tcPr>
            <w:tcW w:w="1775" w:type="dxa"/>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网站改版</w:t>
            </w:r>
          </w:p>
        </w:tc>
        <w:tc>
          <w:tcPr>
            <w:tcW w:w="4252" w:type="dxa"/>
            <w:gridSpan w:val="2"/>
            <w:vAlign w:val="center"/>
          </w:tcPr>
          <w:p>
            <w:pPr>
              <w:spacing w:line="360" w:lineRule="auto"/>
              <w:jc w:val="center"/>
              <w:rPr>
                <w:rFonts w:ascii="仿宋" w:hAnsi="仿宋" w:eastAsia="仿宋" w:cs="Times New Roman"/>
                <w:bCs/>
                <w:sz w:val="24"/>
              </w:rPr>
            </w:pPr>
            <w:r>
              <w:rPr>
                <w:rFonts w:hint="eastAsia" w:ascii="仿宋" w:hAnsi="仿宋" w:eastAsia="仿宋" w:cs="Times New Roman"/>
                <w:bCs/>
                <w:sz w:val="24"/>
              </w:rPr>
              <w:t>201</w:t>
            </w:r>
            <w:r>
              <w:rPr>
                <w:rFonts w:ascii="仿宋" w:hAnsi="仿宋" w:eastAsia="仿宋" w:cs="Times New Roman"/>
                <w:bCs/>
                <w:sz w:val="24"/>
              </w:rPr>
              <w:t>8-2019</w:t>
            </w:r>
            <w:r>
              <w:rPr>
                <w:rFonts w:hint="eastAsia" w:ascii="仿宋" w:hAnsi="仿宋" w:eastAsia="仿宋" w:cs="Times New Roman"/>
                <w:bCs/>
                <w:sz w:val="24"/>
              </w:rPr>
              <w:t>年是否改版：</w:t>
            </w:r>
            <w:r>
              <w:rPr>
                <w:rFonts w:ascii="仿宋" w:hAnsi="仿宋" w:eastAsia="仿宋" w:cs="Segoe UI Symbol"/>
                <w:bCs/>
                <w:sz w:val="24"/>
              </w:rPr>
              <w:t>○</w:t>
            </w:r>
            <w:r>
              <w:rPr>
                <w:rFonts w:hint="eastAsia" w:ascii="仿宋" w:hAnsi="仿宋" w:eastAsia="仿宋" w:cs="Times New Roman"/>
                <w:bCs/>
                <w:sz w:val="24"/>
              </w:rPr>
              <w:t xml:space="preserve">是 </w:t>
            </w:r>
            <w:r>
              <w:rPr>
                <w:rFonts w:ascii="仿宋" w:hAnsi="仿宋" w:eastAsia="仿宋" w:cs="Segoe UI Symbol"/>
                <w:bCs/>
                <w:sz w:val="24"/>
              </w:rPr>
              <w:t>○</w:t>
            </w:r>
            <w:r>
              <w:rPr>
                <w:rFonts w:hint="eastAsia" w:ascii="仿宋" w:hAnsi="仿宋" w:eastAsia="仿宋" w:cs="Times New Roman"/>
                <w:bCs/>
                <w:sz w:val="24"/>
              </w:rPr>
              <w:t>否</w:t>
            </w:r>
          </w:p>
        </w:tc>
        <w:tc>
          <w:tcPr>
            <w:tcW w:w="2699" w:type="dxa"/>
            <w:gridSpan w:val="2"/>
            <w:vAlign w:val="center"/>
          </w:tcPr>
          <w:p>
            <w:pPr>
              <w:spacing w:line="360" w:lineRule="auto"/>
              <w:rPr>
                <w:rFonts w:ascii="仿宋" w:hAnsi="仿宋" w:eastAsia="仿宋" w:cs="Times New Roman"/>
                <w:bCs/>
                <w:sz w:val="24"/>
              </w:rPr>
            </w:pPr>
            <w:r>
              <w:rPr>
                <w:rFonts w:hint="eastAsia" w:ascii="仿宋" w:hAnsi="仿宋" w:eastAsia="仿宋" w:cs="Times New Roman"/>
                <w:bCs/>
                <w:sz w:val="24"/>
              </w:rPr>
              <w:t>上线时间：</w:t>
            </w:r>
            <w:r>
              <w:rPr>
                <w:rFonts w:ascii="仿宋" w:hAnsi="仿宋" w:eastAsia="仿宋" w:cs="Times New Roman"/>
                <w:bCs/>
                <w:sz w:val="24"/>
                <w:u w:val="single"/>
              </w:rPr>
              <w:t xml:space="preserve">    </w:t>
            </w:r>
            <w:r>
              <w:rPr>
                <w:rFonts w:hint="eastAsia" w:ascii="仿宋" w:hAnsi="仿宋" w:eastAsia="仿宋" w:cs="Times New Roman"/>
                <w:bCs/>
                <w:sz w:val="24"/>
              </w:rPr>
              <w:t>年</w:t>
            </w:r>
            <w:r>
              <w:rPr>
                <w:rFonts w:ascii="仿宋" w:hAnsi="仿宋" w:eastAsia="仿宋" w:cs="Times New Roman"/>
                <w:bCs/>
                <w:sz w:val="24"/>
                <w:u w:val="single"/>
              </w:rPr>
              <w:t xml:space="preserve">  </w:t>
            </w:r>
            <w:r>
              <w:rPr>
                <w:rFonts w:hint="eastAsia" w:ascii="仿宋" w:hAnsi="仿宋" w:eastAsia="仿宋" w:cs="Times New Roman"/>
                <w:bCs/>
                <w:sz w:val="24"/>
              </w:rPr>
              <w:t>月</w:t>
            </w:r>
          </w:p>
        </w:tc>
      </w:tr>
    </w:tbl>
    <w:p>
      <w:pPr>
        <w:keepNext w:val="0"/>
        <w:keepLines w:val="0"/>
        <w:pageBreakBefore w:val="0"/>
        <w:widowControl w:val="0"/>
        <w:numPr>
          <w:ilvl w:val="0"/>
          <w:numId w:val="3"/>
        </w:numPr>
        <w:kinsoku/>
        <w:wordWrap/>
        <w:overflowPunct/>
        <w:topLinePunct w:val="0"/>
        <w:autoSpaceDE/>
        <w:autoSpaceDN/>
        <w:bidi w:val="0"/>
        <w:spacing w:before="156" w:beforeLines="50" w:line="560" w:lineRule="exact"/>
        <w:textAlignment w:val="auto"/>
        <w:outlineLvl w:val="1"/>
        <w:rPr>
          <w:rFonts w:ascii="黑体" w:hAnsi="黑体" w:eastAsia="黑体" w:cs="Times New Roman"/>
          <w:sz w:val="28"/>
          <w:szCs w:val="28"/>
        </w:rPr>
      </w:pPr>
      <w:r>
        <w:rPr>
          <w:rFonts w:hint="eastAsia" w:ascii="黑体" w:hAnsi="黑体" w:eastAsia="黑体" w:cs="Times New Roman"/>
          <w:sz w:val="28"/>
          <w:szCs w:val="28"/>
        </w:rPr>
        <w:t>在线服务</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bCs/>
          <w:sz w:val="28"/>
          <w:szCs w:val="28"/>
        </w:rPr>
        <w:t>是否</w:t>
      </w:r>
      <w:r>
        <w:rPr>
          <w:rFonts w:ascii="仿宋" w:hAnsi="仿宋" w:eastAsia="仿宋" w:cs="Times New Roman"/>
          <w:bCs/>
          <w:sz w:val="28"/>
          <w:szCs w:val="28"/>
        </w:rPr>
        <w:t>有</w:t>
      </w:r>
      <w:r>
        <w:rPr>
          <w:rFonts w:hint="eastAsia" w:ascii="仿宋" w:hAnsi="仿宋" w:eastAsia="仿宋" w:cs="Times New Roman"/>
          <w:bCs/>
          <w:sz w:val="28"/>
          <w:szCs w:val="28"/>
        </w:rPr>
        <w:t>服务</w:t>
      </w:r>
      <w:r>
        <w:rPr>
          <w:rFonts w:ascii="仿宋" w:hAnsi="仿宋" w:eastAsia="仿宋" w:cs="Times New Roman"/>
          <w:bCs/>
          <w:sz w:val="28"/>
          <w:szCs w:val="28"/>
        </w:rPr>
        <w:t>平台</w:t>
      </w:r>
      <w:r>
        <w:rPr>
          <w:rFonts w:hint="eastAsia" w:ascii="仿宋" w:hAnsi="仿宋" w:eastAsia="仿宋" w:cs="Times New Roman"/>
          <w:bCs/>
          <w:sz w:val="28"/>
          <w:szCs w:val="28"/>
        </w:rPr>
        <w:t>：</w:t>
      </w:r>
    </w:p>
    <w:p>
      <w:pPr>
        <w:keepNext w:val="0"/>
        <w:keepLines w:val="0"/>
        <w:pageBreakBefore w:val="0"/>
        <w:widowControl w:val="0"/>
        <w:kinsoku/>
        <w:wordWrap/>
        <w:overflowPunct/>
        <w:topLinePunct w:val="0"/>
        <w:autoSpaceDE/>
        <w:autoSpaceDN/>
        <w:bidi w:val="0"/>
        <w:spacing w:line="560" w:lineRule="exact"/>
        <w:ind w:left="280"/>
        <w:textAlignment w:val="auto"/>
        <w:rPr>
          <w:rFonts w:ascii="仿宋" w:hAnsi="仿宋" w:eastAsia="仿宋" w:cs="Times New Roman"/>
          <w:sz w:val="28"/>
          <w:szCs w:val="28"/>
          <w:u w:val="single"/>
        </w:rPr>
      </w:pPr>
      <w:r>
        <w:rPr>
          <w:rFonts w:ascii="仿宋" w:hAnsi="仿宋" w:eastAsia="仿宋" w:cs="Segoe UI Symbol"/>
          <w:bCs/>
          <w:sz w:val="28"/>
          <w:szCs w:val="28"/>
        </w:rPr>
        <w:t>○</w:t>
      </w:r>
      <w:r>
        <w:rPr>
          <w:rFonts w:hint="eastAsia" w:ascii="仿宋" w:hAnsi="仿宋" w:eastAsia="仿宋" w:cs="Times New Roman"/>
          <w:bCs/>
          <w:sz w:val="28"/>
          <w:szCs w:val="28"/>
        </w:rPr>
        <w:t>建设有本单位在线服务技术平台，服务</w:t>
      </w:r>
      <w:r>
        <w:rPr>
          <w:rFonts w:ascii="仿宋" w:hAnsi="仿宋" w:eastAsia="仿宋" w:cs="Times New Roman"/>
          <w:bCs/>
          <w:sz w:val="28"/>
          <w:szCs w:val="28"/>
        </w:rPr>
        <w:t>平台</w:t>
      </w:r>
      <w:r>
        <w:rPr>
          <w:rFonts w:hint="eastAsia" w:ascii="仿宋" w:hAnsi="仿宋" w:eastAsia="仿宋" w:cs="Times New Roman"/>
          <w:bCs/>
          <w:sz w:val="28"/>
          <w:szCs w:val="28"/>
        </w:rPr>
        <w:t>的名称及</w:t>
      </w:r>
      <w:r>
        <w:rPr>
          <w:rFonts w:ascii="仿宋" w:hAnsi="仿宋" w:eastAsia="仿宋" w:cs="Times New Roman"/>
          <w:bCs/>
          <w:sz w:val="28"/>
          <w:szCs w:val="28"/>
        </w:rPr>
        <w:t>网址</w:t>
      </w:r>
      <w:r>
        <w:rPr>
          <w:rFonts w:hint="eastAsia" w:ascii="仿宋" w:hAnsi="仿宋" w:eastAsia="仿宋" w:cs="Times New Roman"/>
          <w:bCs/>
          <w:sz w:val="28"/>
          <w:szCs w:val="28"/>
        </w:rPr>
        <w:t>：</w:t>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实现在线业务办理的服务事项有</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个，分别为：</w:t>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p>
    <w:p>
      <w:pPr>
        <w:keepNext w:val="0"/>
        <w:keepLines w:val="0"/>
        <w:pageBreakBefore w:val="0"/>
        <w:widowControl w:val="0"/>
        <w:kinsoku/>
        <w:wordWrap/>
        <w:overflowPunct/>
        <w:topLinePunct w:val="0"/>
        <w:autoSpaceDE/>
        <w:autoSpaceDN/>
        <w:bidi w:val="0"/>
        <w:spacing w:line="560" w:lineRule="exact"/>
        <w:ind w:left="280"/>
        <w:textAlignment w:val="auto"/>
        <w:rPr>
          <w:rFonts w:ascii="仿宋" w:hAnsi="仿宋" w:eastAsia="仿宋" w:cs="Segoe UI Symbol"/>
          <w:bCs/>
          <w:sz w:val="28"/>
          <w:szCs w:val="28"/>
        </w:rPr>
      </w:pP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r>
        <w:rPr>
          <w:rFonts w:ascii="仿宋" w:hAnsi="仿宋" w:eastAsia="仿宋" w:cs="Times New Roman"/>
          <w:sz w:val="28"/>
          <w:szCs w:val="28"/>
          <w:u w:val="single"/>
        </w:rPr>
        <w:t xml:space="preserve">      </w:t>
      </w:r>
    </w:p>
    <w:p>
      <w:pPr>
        <w:keepNext w:val="0"/>
        <w:keepLines w:val="0"/>
        <w:pageBreakBefore w:val="0"/>
        <w:widowControl w:val="0"/>
        <w:kinsoku/>
        <w:wordWrap/>
        <w:overflowPunct/>
        <w:topLinePunct w:val="0"/>
        <w:autoSpaceDE/>
        <w:autoSpaceDN/>
        <w:bidi w:val="0"/>
        <w:spacing w:line="560" w:lineRule="exact"/>
        <w:ind w:left="280"/>
        <w:textAlignment w:val="auto"/>
        <w:rPr>
          <w:rFonts w:ascii="仿宋" w:hAnsi="仿宋" w:eastAsia="仿宋" w:cs="Times New Roman"/>
          <w:sz w:val="28"/>
          <w:szCs w:val="28"/>
          <w:u w:val="single"/>
        </w:rPr>
      </w:pPr>
      <w:r>
        <w:rPr>
          <w:rFonts w:ascii="仿宋" w:hAnsi="仿宋" w:eastAsia="仿宋" w:cs="Segoe UI Symbol"/>
          <w:bCs/>
          <w:sz w:val="28"/>
          <w:szCs w:val="28"/>
        </w:rPr>
        <w:t>○</w:t>
      </w:r>
      <w:r>
        <w:rPr>
          <w:rFonts w:hint="eastAsia" w:ascii="仿宋" w:hAnsi="仿宋" w:eastAsia="仿宋" w:cs="Times New Roman"/>
          <w:bCs/>
          <w:sz w:val="28"/>
          <w:szCs w:val="28"/>
        </w:rPr>
        <w:t>无</w:t>
      </w:r>
    </w:p>
    <w:p>
      <w:pPr>
        <w:keepNext w:val="0"/>
        <w:keepLines w:val="0"/>
        <w:pageBreakBefore w:val="0"/>
        <w:widowControl w:val="0"/>
        <w:numPr>
          <w:ilvl w:val="0"/>
          <w:numId w:val="3"/>
        </w:numPr>
        <w:kinsoku/>
        <w:wordWrap/>
        <w:overflowPunct/>
        <w:topLinePunct w:val="0"/>
        <w:autoSpaceDE/>
        <w:autoSpaceDN/>
        <w:bidi w:val="0"/>
        <w:spacing w:before="156" w:beforeLines="50" w:line="560" w:lineRule="exact"/>
        <w:textAlignment w:val="auto"/>
        <w:outlineLvl w:val="1"/>
        <w:rPr>
          <w:rFonts w:ascii="黑体" w:hAnsi="黑体" w:eastAsia="黑体" w:cs="Times New Roman"/>
          <w:sz w:val="28"/>
          <w:szCs w:val="28"/>
        </w:rPr>
      </w:pPr>
      <w:r>
        <w:rPr>
          <w:rFonts w:hint="eastAsia" w:ascii="黑体" w:hAnsi="黑体" w:eastAsia="黑体" w:cs="Times New Roman"/>
          <w:sz w:val="28"/>
          <w:szCs w:val="28"/>
        </w:rPr>
        <w:t>融媒体</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bCs/>
          <w:sz w:val="28"/>
          <w:szCs w:val="28"/>
        </w:rPr>
        <w:t>本单位</w:t>
      </w:r>
      <w:r>
        <w:rPr>
          <w:rFonts w:ascii="仿宋" w:hAnsi="仿宋" w:eastAsia="仿宋" w:cs="Times New Roman"/>
          <w:bCs/>
          <w:sz w:val="28"/>
          <w:szCs w:val="28"/>
        </w:rPr>
        <w:t>是否对融媒体安排专人进行运营与维护：</w:t>
      </w:r>
    </w:p>
    <w:p>
      <w:pPr>
        <w:keepNext w:val="0"/>
        <w:keepLines w:val="0"/>
        <w:pageBreakBefore w:val="0"/>
        <w:widowControl w:val="0"/>
        <w:tabs>
          <w:tab w:val="left" w:pos="252"/>
        </w:tabs>
        <w:kinsoku/>
        <w:wordWrap/>
        <w:overflowPunct/>
        <w:topLinePunct w:val="0"/>
        <w:autoSpaceDE/>
        <w:autoSpaceDN/>
        <w:bidi w:val="0"/>
        <w:spacing w:line="560" w:lineRule="exact"/>
        <w:ind w:left="360"/>
        <w:textAlignment w:val="auto"/>
        <w:rPr>
          <w:rFonts w:ascii="仿宋" w:hAnsi="仿宋" w:eastAsia="仿宋" w:cs="Times New Roman"/>
          <w:sz w:val="28"/>
          <w:szCs w:val="28"/>
        </w:rPr>
      </w:pPr>
      <w:r>
        <w:rPr>
          <w:rFonts w:hint="eastAsia" w:ascii="仿宋" w:hAnsi="仿宋" w:eastAsia="仿宋" w:cs="Times New Roman"/>
          <w:sz w:val="28"/>
          <w:szCs w:val="28"/>
        </w:rPr>
        <w:t>○是，</w:t>
      </w:r>
      <w:r>
        <w:rPr>
          <w:rFonts w:ascii="仿宋" w:hAnsi="仿宋" w:eastAsia="仿宋" w:cs="Times New Roman"/>
          <w:sz w:val="28"/>
          <w:szCs w:val="28"/>
        </w:rPr>
        <w:t>运</w:t>
      </w:r>
      <w:r>
        <w:rPr>
          <w:rFonts w:hint="eastAsia" w:ascii="仿宋" w:hAnsi="仿宋" w:eastAsia="仿宋" w:cs="微软雅黑"/>
          <w:sz w:val="28"/>
          <w:szCs w:val="28"/>
        </w:rPr>
        <w:t>维</w:t>
      </w:r>
      <w:r>
        <w:rPr>
          <w:rFonts w:hint="eastAsia" w:ascii="仿宋" w:hAnsi="仿宋" w:eastAsia="仿宋" w:cs="MS Gothic"/>
          <w:sz w:val="28"/>
          <w:szCs w:val="28"/>
        </w:rPr>
        <w:t>部</w:t>
      </w:r>
      <w:r>
        <w:rPr>
          <w:rFonts w:hint="eastAsia" w:ascii="仿宋" w:hAnsi="仿宋" w:eastAsia="仿宋" w:cs="微软雅黑"/>
          <w:sz w:val="28"/>
          <w:szCs w:val="28"/>
        </w:rPr>
        <w:t>门</w:t>
      </w:r>
      <w:r>
        <w:rPr>
          <w:rFonts w:hint="eastAsia" w:ascii="仿宋" w:hAnsi="仿宋" w:eastAsia="仿宋" w:cs="MS Gothic"/>
          <w:sz w:val="28"/>
          <w:szCs w:val="28"/>
        </w:rPr>
        <w:t>是：</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ab/>
      </w:r>
    </w:p>
    <w:p>
      <w:pPr>
        <w:keepNext w:val="0"/>
        <w:keepLines w:val="0"/>
        <w:pageBreakBefore w:val="0"/>
        <w:widowControl w:val="0"/>
        <w:tabs>
          <w:tab w:val="left" w:pos="252"/>
        </w:tabs>
        <w:kinsoku/>
        <w:wordWrap/>
        <w:overflowPunct/>
        <w:topLinePunct w:val="0"/>
        <w:autoSpaceDE/>
        <w:autoSpaceDN/>
        <w:bidi w:val="0"/>
        <w:spacing w:line="560" w:lineRule="exact"/>
        <w:ind w:left="360"/>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sz w:val="28"/>
          <w:szCs w:val="28"/>
        </w:rPr>
        <w:t>是否开通微博：</w:t>
      </w:r>
    </w:p>
    <w:p>
      <w:pPr>
        <w:keepNext w:val="0"/>
        <w:keepLines w:val="0"/>
        <w:pageBreakBefore w:val="0"/>
        <w:widowControl w:val="0"/>
        <w:tabs>
          <w:tab w:val="left" w:pos="252"/>
        </w:tabs>
        <w:kinsoku/>
        <w:wordWrap/>
        <w:overflowPunct/>
        <w:topLinePunct w:val="0"/>
        <w:autoSpaceDE/>
        <w:autoSpaceDN/>
        <w:bidi w:val="0"/>
        <w:spacing w:line="560" w:lineRule="exact"/>
        <w:ind w:left="252"/>
        <w:textAlignment w:val="auto"/>
        <w:rPr>
          <w:rFonts w:ascii="仿宋" w:hAnsi="仿宋" w:eastAsia="仿宋" w:cs="Times New Roman"/>
          <w:sz w:val="28"/>
          <w:szCs w:val="28"/>
        </w:rPr>
      </w:pPr>
      <w:r>
        <w:rPr>
          <w:rFonts w:hint="eastAsia" w:ascii="仿宋" w:hAnsi="仿宋" w:eastAsia="仿宋" w:cs="Times New Roman"/>
          <w:sz w:val="28"/>
          <w:szCs w:val="28"/>
        </w:rPr>
        <w:t>○是，微博地址为：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504"/>
        <w:textAlignment w:val="auto"/>
        <w:rPr>
          <w:rFonts w:ascii="仿宋" w:hAnsi="仿宋" w:eastAsia="仿宋" w:cs="Times New Roman"/>
          <w:sz w:val="28"/>
          <w:szCs w:val="28"/>
          <w:u w:val="single"/>
        </w:rPr>
      </w:pPr>
      <w:r>
        <w:rPr>
          <w:rFonts w:hint="eastAsia" w:ascii="仿宋" w:hAnsi="仿宋" w:eastAsia="仿宋" w:cs="Times New Roman"/>
          <w:sz w:val="28"/>
          <w:szCs w:val="28"/>
        </w:rPr>
        <w:t>原创更新频率○每工作日 ○每周 ○每月 ○不定期○其他：</w:t>
      </w:r>
      <w:r>
        <w:rPr>
          <w:rFonts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504"/>
        <w:textAlignment w:val="auto"/>
        <w:rPr>
          <w:rFonts w:ascii="仿宋" w:hAnsi="仿宋" w:eastAsia="仿宋" w:cs="Times New Roman"/>
          <w:sz w:val="28"/>
          <w:szCs w:val="28"/>
        </w:rPr>
      </w:pPr>
      <w:r>
        <w:rPr>
          <w:rFonts w:hint="eastAsia" w:ascii="仿宋" w:hAnsi="仿宋" w:eastAsia="仿宋" w:cs="Times New Roman"/>
          <w:sz w:val="28"/>
          <w:szCs w:val="28"/>
        </w:rPr>
        <w:t>微博粉丝数量为：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，微博被转发的总量为：</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tabs>
          <w:tab w:val="left" w:pos="252"/>
        </w:tabs>
        <w:kinsoku/>
        <w:wordWrap/>
        <w:overflowPunct/>
        <w:topLinePunct w:val="0"/>
        <w:autoSpaceDE/>
        <w:autoSpaceDN/>
        <w:bidi w:val="0"/>
        <w:spacing w:line="560" w:lineRule="exact"/>
        <w:ind w:left="252"/>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sz w:val="28"/>
          <w:szCs w:val="28"/>
        </w:rPr>
        <w:t>是否开通微信：</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○是，微信公众账号为：</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90"/>
        <w:textAlignment w:val="auto"/>
        <w:rPr>
          <w:rFonts w:ascii="仿宋" w:hAnsi="仿宋" w:eastAsia="仿宋" w:cs="Times New Roman"/>
          <w:sz w:val="28"/>
          <w:szCs w:val="28"/>
        </w:rPr>
      </w:pPr>
      <w:r>
        <w:rPr>
          <w:rFonts w:hint="eastAsia" w:ascii="仿宋" w:hAnsi="仿宋" w:eastAsia="仿宋" w:cs="Times New Roman"/>
          <w:sz w:val="28"/>
          <w:szCs w:val="28"/>
        </w:rPr>
        <w:t>信息推送频率为○每工作日 ○每周 ○每月 ○不定期 ○其他：</w:t>
      </w:r>
      <w:r>
        <w:rPr>
          <w:rFonts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90"/>
        <w:textAlignment w:val="auto"/>
        <w:rPr>
          <w:rFonts w:ascii="仿宋" w:hAnsi="仿宋" w:eastAsia="仿宋" w:cs="Times New Roman"/>
          <w:sz w:val="28"/>
          <w:szCs w:val="28"/>
        </w:rPr>
      </w:pPr>
      <w:r>
        <w:rPr>
          <w:rFonts w:hint="eastAsia" w:ascii="仿宋" w:hAnsi="仿宋" w:eastAsia="仿宋" w:cs="Times New Roman"/>
          <w:sz w:val="28"/>
          <w:szCs w:val="28"/>
        </w:rPr>
        <w:t>微信粉丝数量为：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sz w:val="28"/>
          <w:szCs w:val="28"/>
        </w:rPr>
        <w:t>是否开通抖音：</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○是，抖音账号为：</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90"/>
        <w:textAlignment w:val="auto"/>
        <w:rPr>
          <w:rFonts w:ascii="仿宋" w:hAnsi="仿宋" w:eastAsia="仿宋" w:cs="Times New Roman"/>
          <w:sz w:val="28"/>
          <w:szCs w:val="28"/>
        </w:rPr>
      </w:pPr>
      <w:r>
        <w:rPr>
          <w:rFonts w:hint="eastAsia" w:ascii="仿宋" w:hAnsi="仿宋" w:eastAsia="仿宋" w:cs="Times New Roman"/>
          <w:sz w:val="28"/>
          <w:szCs w:val="28"/>
        </w:rPr>
        <w:t>信息推送频率为○每工作日 ○每周 ○每月 ○不定期 ○其他：</w:t>
      </w:r>
      <w:r>
        <w:rPr>
          <w:rFonts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90"/>
        <w:textAlignment w:val="auto"/>
        <w:rPr>
          <w:rFonts w:ascii="仿宋" w:hAnsi="仿宋" w:eastAsia="仿宋" w:cs="Times New Roman"/>
          <w:sz w:val="28"/>
          <w:szCs w:val="28"/>
        </w:rPr>
      </w:pPr>
      <w:r>
        <w:rPr>
          <w:rFonts w:hint="eastAsia" w:ascii="仿宋" w:hAnsi="仿宋" w:eastAsia="仿宋" w:cs="Times New Roman"/>
          <w:sz w:val="28"/>
          <w:szCs w:val="28"/>
        </w:rPr>
        <w:t>抖音粉丝数量为：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sz w:val="28"/>
          <w:szCs w:val="28"/>
        </w:rPr>
        <w:t>是否开通快手：</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○是，快手账号为：</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90"/>
        <w:textAlignment w:val="auto"/>
        <w:rPr>
          <w:rFonts w:ascii="仿宋" w:hAnsi="仿宋" w:eastAsia="仿宋" w:cs="Times New Roman"/>
          <w:sz w:val="28"/>
          <w:szCs w:val="28"/>
        </w:rPr>
      </w:pPr>
      <w:r>
        <w:rPr>
          <w:rFonts w:hint="eastAsia" w:ascii="仿宋" w:hAnsi="仿宋" w:eastAsia="仿宋" w:cs="Times New Roman"/>
          <w:sz w:val="28"/>
          <w:szCs w:val="28"/>
        </w:rPr>
        <w:t>信息推送频率为○每工作日 ○每周 ○每月 ○不定期 ○其他：</w:t>
      </w:r>
      <w:r>
        <w:rPr>
          <w:rFonts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90"/>
        <w:textAlignment w:val="auto"/>
        <w:rPr>
          <w:rFonts w:ascii="仿宋" w:hAnsi="仿宋" w:eastAsia="仿宋" w:cs="Times New Roman"/>
          <w:sz w:val="28"/>
          <w:szCs w:val="28"/>
        </w:rPr>
      </w:pPr>
      <w:r>
        <w:rPr>
          <w:rFonts w:hint="eastAsia" w:ascii="仿宋" w:hAnsi="仿宋" w:eastAsia="仿宋" w:cs="Times New Roman"/>
          <w:sz w:val="28"/>
          <w:szCs w:val="28"/>
        </w:rPr>
        <w:t>快手粉丝数量为：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sz w:val="28"/>
          <w:szCs w:val="28"/>
        </w:rPr>
        <w:t>是否开通APP手机客户端服务：</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○是，可下载的应用商店有：</w:t>
      </w:r>
    </w:p>
    <w:p>
      <w:pPr>
        <w:keepNext w:val="0"/>
        <w:keepLines w:val="0"/>
        <w:pageBreakBefore w:val="0"/>
        <w:widowControl w:val="0"/>
        <w:kinsoku/>
        <w:wordWrap/>
        <w:overflowPunct/>
        <w:topLinePunct w:val="0"/>
        <w:autoSpaceDE/>
        <w:autoSpaceDN/>
        <w:bidi w:val="0"/>
        <w:spacing w:line="560" w:lineRule="exact"/>
        <w:ind w:left="504" w:leftChars="237" w:hanging="6"/>
        <w:textAlignment w:val="auto"/>
        <w:rPr>
          <w:rFonts w:ascii="仿宋" w:hAnsi="仿宋" w:eastAsia="仿宋" w:cs="Times New Roman"/>
          <w:sz w:val="28"/>
          <w:szCs w:val="28"/>
        </w:rPr>
      </w:pP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504" w:leftChars="237" w:hanging="6"/>
        <w:textAlignment w:val="auto"/>
        <w:rPr>
          <w:rFonts w:ascii="仿宋" w:hAnsi="仿宋" w:eastAsia="仿宋" w:cs="Times New Roman"/>
          <w:sz w:val="28"/>
          <w:szCs w:val="28"/>
        </w:rPr>
      </w:pPr>
      <w:r>
        <w:rPr>
          <w:rFonts w:hint="eastAsia" w:ascii="仿宋" w:hAnsi="仿宋" w:eastAsia="仿宋" w:cs="Times New Roman"/>
          <w:sz w:val="28"/>
          <w:szCs w:val="28"/>
        </w:rPr>
        <w:t>APP下载量为：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；APP卸载量为：</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tabs>
          <w:tab w:val="left" w:pos="252"/>
        </w:tabs>
        <w:kinsoku/>
        <w:wordWrap/>
        <w:overflowPunct/>
        <w:topLinePunct w:val="0"/>
        <w:autoSpaceDE/>
        <w:autoSpaceDN/>
        <w:bidi w:val="0"/>
        <w:spacing w:line="560" w:lineRule="exact"/>
        <w:ind w:left="238"/>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sz w:val="28"/>
          <w:szCs w:val="28"/>
        </w:rPr>
        <w:t>是否</w:t>
      </w:r>
      <w:r>
        <w:rPr>
          <w:rFonts w:ascii="仿宋" w:hAnsi="仿宋" w:eastAsia="仿宋" w:cs="Times New Roman"/>
          <w:sz w:val="28"/>
          <w:szCs w:val="28"/>
        </w:rPr>
        <w:t>与报刊、广播、电视等</w:t>
      </w:r>
      <w:r>
        <w:rPr>
          <w:rFonts w:hint="eastAsia" w:ascii="仿宋" w:hAnsi="仿宋" w:eastAsia="仿宋" w:cs="Times New Roman"/>
          <w:sz w:val="28"/>
          <w:szCs w:val="28"/>
        </w:rPr>
        <w:t>其他更多</w:t>
      </w:r>
      <w:r>
        <w:rPr>
          <w:rFonts w:ascii="仿宋" w:hAnsi="仿宋" w:eastAsia="仿宋" w:cs="Times New Roman"/>
          <w:sz w:val="28"/>
          <w:szCs w:val="28"/>
        </w:rPr>
        <w:t>媒体开展合作</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20"/>
        <w:textAlignment w:val="auto"/>
        <w:rPr>
          <w:rFonts w:ascii="仿宋" w:hAnsi="仿宋" w:eastAsia="仿宋" w:cs="Times New Roman"/>
          <w:sz w:val="28"/>
          <w:szCs w:val="28"/>
        </w:rPr>
      </w:pPr>
      <w:r>
        <w:rPr>
          <w:rFonts w:hint="eastAsia" w:ascii="仿宋" w:hAnsi="仿宋" w:eastAsia="仿宋" w:cs="Times New Roman"/>
          <w:sz w:val="28"/>
          <w:szCs w:val="28"/>
        </w:rPr>
        <w:t>○是，合作</w:t>
      </w:r>
      <w:r>
        <w:rPr>
          <w:rFonts w:ascii="仿宋" w:hAnsi="仿宋" w:eastAsia="仿宋" w:cs="Times New Roman"/>
          <w:sz w:val="28"/>
          <w:szCs w:val="28"/>
        </w:rPr>
        <w:t>方式为：</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spacing w:line="560" w:lineRule="exact"/>
        <w:ind w:left="420"/>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3"/>
        </w:numPr>
        <w:kinsoku/>
        <w:wordWrap/>
        <w:overflowPunct/>
        <w:topLinePunct w:val="0"/>
        <w:autoSpaceDE/>
        <w:autoSpaceDN/>
        <w:bidi w:val="0"/>
        <w:spacing w:before="156" w:beforeLines="50" w:line="560" w:lineRule="exact"/>
        <w:textAlignment w:val="auto"/>
        <w:outlineLvl w:val="1"/>
        <w:rPr>
          <w:rFonts w:ascii="黑体" w:hAnsi="黑体" w:eastAsia="黑体" w:cs="Times New Roman"/>
          <w:sz w:val="28"/>
          <w:szCs w:val="28"/>
        </w:rPr>
      </w:pPr>
      <w:r>
        <w:rPr>
          <w:rFonts w:hint="eastAsia" w:ascii="黑体" w:hAnsi="黑体" w:eastAsia="黑体" w:cs="Times New Roman"/>
          <w:sz w:val="28"/>
          <w:szCs w:val="28"/>
        </w:rPr>
        <w:t>运行管理</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bCs/>
          <w:sz w:val="28"/>
          <w:szCs w:val="28"/>
        </w:rPr>
        <w:t>与2018年相比，网站相关制度是否有变更：</w:t>
      </w:r>
    </w:p>
    <w:p>
      <w:pPr>
        <w:keepNext w:val="0"/>
        <w:keepLines w:val="0"/>
        <w:pageBreakBefore w:val="0"/>
        <w:widowControl w:val="0"/>
        <w:kinsoku/>
        <w:wordWrap/>
        <w:overflowPunct/>
        <w:topLinePunct w:val="0"/>
        <w:autoSpaceDE/>
        <w:autoSpaceDN/>
        <w:bidi w:val="0"/>
        <w:spacing w:line="560" w:lineRule="exact"/>
        <w:ind w:left="426"/>
        <w:textAlignment w:val="auto"/>
        <w:rPr>
          <w:rFonts w:ascii="仿宋" w:hAnsi="仿宋" w:eastAsia="仿宋" w:cs="Times New Roman"/>
          <w:bCs/>
          <w:sz w:val="28"/>
          <w:szCs w:val="28"/>
        </w:rPr>
      </w:pPr>
      <w:r>
        <w:rPr>
          <w:rFonts w:hint="eastAsia" w:ascii="仿宋" w:hAnsi="仿宋" w:eastAsia="仿宋" w:cs="Times New Roman"/>
          <w:bCs/>
          <w:sz w:val="28"/>
          <w:szCs w:val="28"/>
        </w:rPr>
        <w:t>○是，新增或修订制度名称为：</w:t>
      </w:r>
      <w:r>
        <w:rPr>
          <w:rFonts w:hint="eastAsia" w:ascii="仿宋" w:hAnsi="仿宋" w:eastAsia="仿宋" w:cs="Times New Roman"/>
          <w:bCs/>
          <w:sz w:val="28"/>
          <w:szCs w:val="28"/>
          <w:u w:val="single"/>
        </w:rPr>
        <w:t xml:space="preserve">     </w:t>
      </w:r>
      <w:r>
        <w:rPr>
          <w:rFonts w:ascii="仿宋" w:hAnsi="仿宋" w:eastAsia="仿宋" w:cs="Times New Roman"/>
          <w:bCs/>
          <w:sz w:val="28"/>
          <w:szCs w:val="28"/>
          <w:u w:val="single"/>
        </w:rPr>
        <w:t xml:space="preserve">     </w:t>
      </w:r>
      <w:r>
        <w:rPr>
          <w:rFonts w:hint="eastAsia" w:ascii="仿宋" w:hAnsi="仿宋" w:eastAsia="仿宋" w:cs="Times New Roman"/>
          <w:bCs/>
          <w:sz w:val="28"/>
          <w:szCs w:val="28"/>
          <w:u w:val="single"/>
        </w:rPr>
        <w:t xml:space="preserve">                   </w:t>
      </w:r>
      <w:r>
        <w:rPr>
          <w:rFonts w:hint="eastAsia" w:ascii="仿宋" w:hAnsi="仿宋" w:eastAsia="仿宋" w:cs="Times New Roman"/>
          <w:bCs/>
          <w:sz w:val="28"/>
          <w:szCs w:val="28"/>
        </w:rPr>
        <w:t>。</w:t>
      </w:r>
    </w:p>
    <w:p>
      <w:pPr>
        <w:keepNext w:val="0"/>
        <w:keepLines w:val="0"/>
        <w:pageBreakBefore w:val="0"/>
        <w:widowControl w:val="0"/>
        <w:kinsoku/>
        <w:wordWrap/>
        <w:overflowPunct/>
        <w:topLinePunct w:val="0"/>
        <w:autoSpaceDE/>
        <w:autoSpaceDN/>
        <w:bidi w:val="0"/>
        <w:spacing w:line="560" w:lineRule="exact"/>
        <w:ind w:left="426"/>
        <w:textAlignment w:val="auto"/>
        <w:rPr>
          <w:rFonts w:ascii="仿宋" w:hAnsi="仿宋" w:eastAsia="仿宋" w:cs="Times New Roman"/>
          <w:bCs/>
          <w:sz w:val="28"/>
          <w:szCs w:val="28"/>
        </w:rPr>
      </w:pPr>
      <w:r>
        <w:rPr>
          <w:rFonts w:hint="eastAsia" w:ascii="仿宋" w:hAnsi="仿宋" w:eastAsia="仿宋" w:cs="Times New Roman"/>
          <w:bCs/>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bCs/>
          <w:sz w:val="28"/>
          <w:szCs w:val="28"/>
        </w:rPr>
        <w:t>你单位是否制定了网站相关发展规划</w:t>
      </w:r>
      <w:r>
        <w:rPr>
          <w:rFonts w:ascii="仿宋" w:hAnsi="仿宋" w:eastAsia="仿宋" w:cs="Times New Roman"/>
          <w:bCs/>
          <w:sz w:val="28"/>
          <w:szCs w:val="28"/>
        </w:rPr>
        <w:t>:</w:t>
      </w:r>
    </w:p>
    <w:p>
      <w:pPr>
        <w:keepNext w:val="0"/>
        <w:keepLines w:val="0"/>
        <w:pageBreakBefore w:val="0"/>
        <w:widowControl w:val="0"/>
        <w:kinsoku/>
        <w:wordWrap/>
        <w:overflowPunct/>
        <w:topLinePunct w:val="0"/>
        <w:autoSpaceDE/>
        <w:autoSpaceDN/>
        <w:bidi w:val="0"/>
        <w:spacing w:line="560" w:lineRule="exact"/>
        <w:ind w:left="426"/>
        <w:textAlignment w:val="auto"/>
        <w:rPr>
          <w:rFonts w:ascii="仿宋" w:hAnsi="仿宋" w:eastAsia="仿宋" w:cs="Times New Roman"/>
          <w:bCs/>
          <w:sz w:val="28"/>
          <w:szCs w:val="28"/>
        </w:rPr>
      </w:pPr>
      <w:r>
        <w:rPr>
          <w:rFonts w:ascii="仿宋" w:hAnsi="仿宋" w:eastAsia="仿宋" w:cs="Times New Roman"/>
          <w:bCs/>
          <w:sz w:val="28"/>
          <w:szCs w:val="28"/>
        </w:rPr>
        <w:t>○</w:t>
      </w:r>
      <w:r>
        <w:rPr>
          <w:rFonts w:hint="eastAsia" w:ascii="仿宋" w:hAnsi="仿宋" w:eastAsia="仿宋" w:cs="Times New Roman"/>
          <w:bCs/>
          <w:sz w:val="28"/>
          <w:szCs w:val="28"/>
        </w:rPr>
        <w:t xml:space="preserve">是，请以附件形式提供。  </w:t>
      </w:r>
    </w:p>
    <w:p>
      <w:pPr>
        <w:keepNext w:val="0"/>
        <w:keepLines w:val="0"/>
        <w:pageBreakBefore w:val="0"/>
        <w:widowControl w:val="0"/>
        <w:kinsoku/>
        <w:wordWrap/>
        <w:overflowPunct/>
        <w:topLinePunct w:val="0"/>
        <w:autoSpaceDE/>
        <w:autoSpaceDN/>
        <w:bidi w:val="0"/>
        <w:spacing w:line="560" w:lineRule="exact"/>
        <w:ind w:left="426"/>
        <w:textAlignment w:val="auto"/>
        <w:rPr>
          <w:rFonts w:ascii="仿宋" w:hAnsi="仿宋" w:eastAsia="仿宋" w:cs="Times New Roman"/>
          <w:bCs/>
          <w:sz w:val="28"/>
          <w:szCs w:val="28"/>
        </w:rPr>
      </w:pPr>
      <w:r>
        <w:rPr>
          <w:rFonts w:ascii="仿宋" w:hAnsi="仿宋" w:eastAsia="仿宋" w:cs="Times New Roman"/>
          <w:bCs/>
          <w:sz w:val="28"/>
          <w:szCs w:val="28"/>
        </w:rPr>
        <w:t>○</w:t>
      </w:r>
      <w:r>
        <w:rPr>
          <w:rFonts w:hint="eastAsia" w:ascii="仿宋" w:hAnsi="仿宋" w:eastAsia="仿宋" w:cs="Times New Roman"/>
          <w:bCs/>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textAlignment w:val="auto"/>
        <w:rPr>
          <w:rFonts w:ascii="仿宋" w:hAnsi="仿宋" w:eastAsia="仿宋" w:cs="Times New Roman"/>
          <w:bCs/>
          <w:sz w:val="28"/>
          <w:szCs w:val="28"/>
        </w:rPr>
      </w:pPr>
      <w:r>
        <w:rPr>
          <w:rFonts w:hint="eastAsia" w:ascii="仿宋" w:hAnsi="仿宋" w:eastAsia="仿宋" w:cs="Times New Roman"/>
          <w:bCs/>
          <w:sz w:val="28"/>
          <w:szCs w:val="28"/>
        </w:rPr>
        <w:t>你单位网站建设和运营是否有持续的资金投入：</w:t>
      </w:r>
    </w:p>
    <w:p>
      <w:pPr>
        <w:keepNext w:val="0"/>
        <w:keepLines w:val="0"/>
        <w:pageBreakBefore w:val="0"/>
        <w:widowControl w:val="0"/>
        <w:kinsoku/>
        <w:wordWrap/>
        <w:overflowPunct/>
        <w:topLinePunct w:val="0"/>
        <w:autoSpaceDE/>
        <w:autoSpaceDN/>
        <w:bidi w:val="0"/>
        <w:spacing w:line="560" w:lineRule="exact"/>
        <w:ind w:left="426"/>
        <w:textAlignment w:val="auto"/>
        <w:rPr>
          <w:rFonts w:ascii="仿宋" w:hAnsi="仿宋" w:eastAsia="仿宋" w:cs="Times New Roman"/>
          <w:bCs/>
          <w:sz w:val="28"/>
          <w:szCs w:val="28"/>
        </w:rPr>
      </w:pPr>
      <w:r>
        <w:rPr>
          <w:rFonts w:hint="eastAsia" w:ascii="仿宋" w:hAnsi="仿宋" w:eastAsia="仿宋" w:cs="Times New Roman"/>
          <w:bCs/>
          <w:sz w:val="28"/>
          <w:szCs w:val="28"/>
        </w:rPr>
        <w:t>○是，金额为</w:t>
      </w:r>
      <w:r>
        <w:rPr>
          <w:rFonts w:hint="eastAsia" w:ascii="仿宋" w:hAnsi="仿宋" w:eastAsia="仿宋" w:cs="Times New Roman"/>
          <w:bCs/>
          <w:sz w:val="28"/>
          <w:szCs w:val="28"/>
          <w:u w:val="single"/>
        </w:rPr>
        <w:t xml:space="preserve">         </w:t>
      </w:r>
      <w:r>
        <w:rPr>
          <w:rFonts w:hint="eastAsia" w:ascii="仿宋" w:hAnsi="仿宋" w:eastAsia="仿宋" w:cs="Times New Roman"/>
          <w:bCs/>
          <w:sz w:val="28"/>
          <w:szCs w:val="28"/>
        </w:rPr>
        <w:t>万元/年。请提供相关附件证明材料。</w:t>
      </w:r>
    </w:p>
    <w:p>
      <w:pPr>
        <w:keepNext w:val="0"/>
        <w:keepLines w:val="0"/>
        <w:pageBreakBefore w:val="0"/>
        <w:widowControl w:val="0"/>
        <w:kinsoku/>
        <w:wordWrap/>
        <w:overflowPunct/>
        <w:topLinePunct w:val="0"/>
        <w:autoSpaceDE/>
        <w:autoSpaceDN/>
        <w:bidi w:val="0"/>
        <w:spacing w:line="560" w:lineRule="exact"/>
        <w:ind w:left="426"/>
        <w:textAlignment w:val="auto"/>
        <w:rPr>
          <w:rFonts w:ascii="仿宋" w:hAnsi="仿宋" w:eastAsia="仿宋" w:cs="Times New Roman"/>
          <w:bCs/>
          <w:sz w:val="28"/>
          <w:szCs w:val="28"/>
        </w:rPr>
      </w:pPr>
      <w:r>
        <w:rPr>
          <w:rFonts w:hint="eastAsia" w:ascii="仿宋" w:hAnsi="仿宋" w:eastAsia="仿宋" w:cs="Times New Roman"/>
          <w:bCs/>
          <w:sz w:val="28"/>
          <w:szCs w:val="28"/>
        </w:rPr>
        <w:t xml:space="preserve"> ○否</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是否设有专职领导负责网站建设的相关管理工作：</w:t>
      </w:r>
    </w:p>
    <w:p>
      <w:pPr>
        <w:keepNext w:val="0"/>
        <w:keepLines w:val="0"/>
        <w:pageBreakBefore w:val="0"/>
        <w:widowControl w:val="0"/>
        <w:kinsoku/>
        <w:wordWrap/>
        <w:overflowPunct/>
        <w:topLinePunct w:val="0"/>
        <w:autoSpaceDE/>
        <w:autoSpaceDN/>
        <w:bidi w:val="0"/>
        <w:spacing w:line="560" w:lineRule="exact"/>
        <w:ind w:left="420"/>
        <w:textAlignment w:val="auto"/>
        <w:rPr>
          <w:rFonts w:ascii="仿宋" w:hAnsi="仿宋" w:eastAsia="仿宋" w:cs="Times New Roman"/>
          <w:sz w:val="28"/>
          <w:szCs w:val="28"/>
        </w:rPr>
      </w:pPr>
      <w:r>
        <w:rPr>
          <w:rFonts w:hint="eastAsia" w:ascii="仿宋" w:hAnsi="仿宋" w:eastAsia="仿宋" w:cs="Times New Roman"/>
          <w:sz w:val="28"/>
          <w:szCs w:val="28"/>
        </w:rPr>
        <w:t>○是，主管领导姓名：</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，职务：</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 xml:space="preserve">。 </w:t>
      </w:r>
    </w:p>
    <w:p>
      <w:pPr>
        <w:keepNext w:val="0"/>
        <w:keepLines w:val="0"/>
        <w:pageBreakBefore w:val="0"/>
        <w:widowControl w:val="0"/>
        <w:kinsoku/>
        <w:wordWrap/>
        <w:overflowPunct/>
        <w:topLinePunct w:val="0"/>
        <w:autoSpaceDE/>
        <w:autoSpaceDN/>
        <w:bidi w:val="0"/>
        <w:spacing w:line="560" w:lineRule="exact"/>
        <w:ind w:left="420"/>
        <w:textAlignment w:val="auto"/>
        <w:rPr>
          <w:rFonts w:ascii="仿宋" w:hAnsi="仿宋" w:eastAsia="仿宋" w:cs="Times New Roman"/>
          <w:sz w:val="28"/>
          <w:szCs w:val="28"/>
          <w:u w:val="single"/>
        </w:rPr>
      </w:pP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从事网站建设管理的工作人员</w:t>
      </w:r>
      <w:r>
        <w:rPr>
          <w:rFonts w:hint="eastAsia" w:ascii="仿宋" w:hAnsi="仿宋" w:eastAsia="仿宋" w:cs="Times New Roman"/>
          <w:bCs/>
          <w:sz w:val="28"/>
          <w:szCs w:val="28"/>
          <w:u w:val="single"/>
        </w:rPr>
        <w:t xml:space="preserve">     </w:t>
      </w:r>
      <w:r>
        <w:rPr>
          <w:rFonts w:hint="eastAsia" w:ascii="仿宋" w:hAnsi="仿宋" w:eastAsia="仿宋" w:cs="Times New Roman"/>
          <w:bCs/>
          <w:sz w:val="28"/>
          <w:szCs w:val="28"/>
        </w:rPr>
        <w:t>人，其中专职人员</w:t>
      </w:r>
      <w:r>
        <w:rPr>
          <w:rFonts w:ascii="仿宋" w:hAnsi="仿宋" w:eastAsia="仿宋" w:cs="Times New Roman"/>
          <w:bCs/>
          <w:sz w:val="28"/>
          <w:szCs w:val="28"/>
          <w:u w:val="single"/>
        </w:rPr>
        <w:t xml:space="preserve">    </w:t>
      </w:r>
      <w:r>
        <w:rPr>
          <w:rFonts w:hint="eastAsia" w:ascii="仿宋" w:hAnsi="仿宋" w:eastAsia="仿宋" w:cs="Times New Roman"/>
          <w:bCs/>
          <w:sz w:val="28"/>
          <w:szCs w:val="28"/>
        </w:rPr>
        <w:t xml:space="preserve"> 人。</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是否定期针对网站管理者、运营者及相关者开展知识、技能培训：</w:t>
      </w:r>
    </w:p>
    <w:p>
      <w:pPr>
        <w:keepNext w:val="0"/>
        <w:keepLines w:val="0"/>
        <w:pageBreakBefore w:val="0"/>
        <w:widowControl w:val="0"/>
        <w:kinsoku/>
        <w:wordWrap/>
        <w:overflowPunct/>
        <w:topLinePunct w:val="0"/>
        <w:autoSpaceDE/>
        <w:autoSpaceDN/>
        <w:bidi w:val="0"/>
        <w:spacing w:line="560" w:lineRule="exact"/>
        <w:ind w:left="434"/>
        <w:textAlignment w:val="auto"/>
        <w:rPr>
          <w:rFonts w:ascii="仿宋" w:hAnsi="仿宋" w:eastAsia="仿宋" w:cs="Times New Roman"/>
          <w:sz w:val="28"/>
          <w:szCs w:val="28"/>
        </w:rPr>
      </w:pPr>
      <w:r>
        <w:rPr>
          <w:rFonts w:hint="eastAsia" w:ascii="仿宋" w:hAnsi="仿宋" w:eastAsia="仿宋" w:cs="Times New Roman"/>
          <w:sz w:val="28"/>
          <w:szCs w:val="28"/>
        </w:rPr>
        <w:t>○是，201</w:t>
      </w:r>
      <w:r>
        <w:rPr>
          <w:rFonts w:ascii="仿宋" w:hAnsi="仿宋" w:eastAsia="仿宋" w:cs="Times New Roman"/>
          <w:sz w:val="28"/>
          <w:szCs w:val="28"/>
        </w:rPr>
        <w:t>9</w:t>
      </w:r>
      <w:r>
        <w:rPr>
          <w:rFonts w:hint="eastAsia" w:ascii="仿宋" w:hAnsi="仿宋" w:eastAsia="仿宋" w:cs="Times New Roman"/>
          <w:sz w:val="28"/>
          <w:szCs w:val="28"/>
        </w:rPr>
        <w:t>年开展</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次，共累计培训</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人次。</w:t>
      </w:r>
    </w:p>
    <w:p>
      <w:pPr>
        <w:keepNext w:val="0"/>
        <w:keepLines w:val="0"/>
        <w:pageBreakBefore w:val="0"/>
        <w:widowControl w:val="0"/>
        <w:kinsoku/>
        <w:wordWrap/>
        <w:overflowPunct/>
        <w:topLinePunct w:val="0"/>
        <w:autoSpaceDE/>
        <w:autoSpaceDN/>
        <w:bidi w:val="0"/>
        <w:spacing w:line="560" w:lineRule="exact"/>
        <w:ind w:left="434"/>
        <w:textAlignment w:val="auto"/>
        <w:rPr>
          <w:rFonts w:ascii="仿宋" w:hAnsi="仿宋" w:eastAsia="仿宋" w:cs="Times New Roman"/>
          <w:sz w:val="28"/>
          <w:szCs w:val="28"/>
        </w:rPr>
      </w:pPr>
      <w:r>
        <w:rPr>
          <w:rFonts w:hint="eastAsia" w:ascii="仿宋" w:hAnsi="仿宋" w:eastAsia="仿宋" w:cs="Times New Roman"/>
          <w:sz w:val="28"/>
          <w:szCs w:val="28"/>
        </w:rPr>
        <w:t>○否</w:t>
      </w:r>
    </w:p>
    <w:p>
      <w:pPr>
        <w:keepNext w:val="0"/>
        <w:keepLines w:val="0"/>
        <w:pageBreakBefore w:val="0"/>
        <w:widowControl w:val="0"/>
        <w:numPr>
          <w:ilvl w:val="0"/>
          <w:numId w:val="3"/>
        </w:numPr>
        <w:kinsoku/>
        <w:wordWrap/>
        <w:overflowPunct/>
        <w:topLinePunct w:val="0"/>
        <w:autoSpaceDE/>
        <w:autoSpaceDN/>
        <w:bidi w:val="0"/>
        <w:spacing w:before="156" w:beforeLines="50" w:line="560" w:lineRule="exact"/>
        <w:textAlignment w:val="auto"/>
        <w:outlineLvl w:val="1"/>
        <w:rPr>
          <w:rFonts w:ascii="黑体" w:hAnsi="黑体" w:eastAsia="黑体" w:cs="Times New Roman"/>
          <w:sz w:val="28"/>
          <w:szCs w:val="28"/>
        </w:rPr>
      </w:pPr>
      <w:r>
        <w:rPr>
          <w:rFonts w:hint="eastAsia" w:ascii="黑体" w:hAnsi="黑体" w:eastAsia="黑体" w:cs="Times New Roman"/>
          <w:sz w:val="28"/>
          <w:szCs w:val="28"/>
        </w:rPr>
        <w:t>网站安全</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采用的安全防范措施：</w:t>
      </w:r>
    </w:p>
    <w:p>
      <w:pPr>
        <w:keepNext w:val="0"/>
        <w:keepLines w:val="0"/>
        <w:pageBreakBefore w:val="0"/>
        <w:widowControl w:val="0"/>
        <w:tabs>
          <w:tab w:val="left" w:pos="2694"/>
          <w:tab w:val="left" w:pos="5529"/>
        </w:tabs>
        <w:kinsoku/>
        <w:wordWrap/>
        <w:overflowPunct/>
        <w:topLinePunct w:val="0"/>
        <w:autoSpaceDE/>
        <w:autoSpaceDN/>
        <w:bidi w:val="0"/>
        <w:spacing w:line="560" w:lineRule="exact"/>
        <w:ind w:left="434"/>
        <w:textAlignment w:val="auto"/>
        <w:rPr>
          <w:rFonts w:ascii="仿宋" w:hAnsi="仿宋" w:eastAsia="仿宋" w:cs="Times New Roman"/>
          <w:sz w:val="28"/>
          <w:szCs w:val="28"/>
        </w:rPr>
      </w:pPr>
      <w:r>
        <w:rPr>
          <w:rFonts w:hint="eastAsia" w:ascii="仿宋" w:hAnsi="仿宋" w:eastAsia="仿宋" w:cs="Times New Roman"/>
          <w:sz w:val="28"/>
          <w:szCs w:val="28"/>
        </w:rPr>
        <w:t>□防火墙</w:t>
      </w:r>
      <w:r>
        <w:rPr>
          <w:rFonts w:ascii="仿宋" w:hAnsi="仿宋" w:eastAsia="仿宋" w:cs="Times New Roman"/>
          <w:sz w:val="28"/>
          <w:szCs w:val="28"/>
        </w:rPr>
        <w:tab/>
      </w:r>
      <w:r>
        <w:rPr>
          <w:rFonts w:hint="eastAsia" w:ascii="仿宋" w:hAnsi="仿宋" w:eastAsia="仿宋" w:cs="Times New Roman"/>
          <w:sz w:val="28"/>
          <w:szCs w:val="28"/>
        </w:rPr>
        <w:t>□防病毒安全网关</w:t>
      </w:r>
      <w:r>
        <w:rPr>
          <w:rFonts w:ascii="仿宋" w:hAnsi="仿宋" w:eastAsia="仿宋" w:cs="Times New Roman"/>
          <w:sz w:val="28"/>
          <w:szCs w:val="28"/>
        </w:rPr>
        <w:tab/>
      </w:r>
      <w:r>
        <w:rPr>
          <w:rFonts w:hint="eastAsia" w:ascii="仿宋" w:hAnsi="仿宋" w:eastAsia="仿宋" w:cs="Times New Roman"/>
          <w:sz w:val="28"/>
          <w:szCs w:val="28"/>
        </w:rPr>
        <w:t>□网络安全审计系统</w:t>
      </w:r>
    </w:p>
    <w:p>
      <w:pPr>
        <w:keepNext w:val="0"/>
        <w:keepLines w:val="0"/>
        <w:pageBreakBefore w:val="0"/>
        <w:widowControl w:val="0"/>
        <w:tabs>
          <w:tab w:val="left" w:pos="2694"/>
          <w:tab w:val="left" w:pos="5529"/>
        </w:tabs>
        <w:kinsoku/>
        <w:wordWrap/>
        <w:overflowPunct/>
        <w:topLinePunct w:val="0"/>
        <w:autoSpaceDE/>
        <w:autoSpaceDN/>
        <w:bidi w:val="0"/>
        <w:spacing w:line="560" w:lineRule="exact"/>
        <w:ind w:left="434"/>
        <w:textAlignment w:val="auto"/>
        <w:rPr>
          <w:rFonts w:ascii="仿宋" w:hAnsi="仿宋" w:eastAsia="仿宋" w:cs="Times New Roman"/>
          <w:sz w:val="28"/>
          <w:szCs w:val="28"/>
        </w:rPr>
      </w:pPr>
      <w:r>
        <w:rPr>
          <w:rFonts w:hint="eastAsia" w:ascii="仿宋" w:hAnsi="仿宋" w:eastAsia="仿宋" w:cs="Times New Roman"/>
          <w:sz w:val="28"/>
          <w:szCs w:val="28"/>
        </w:rPr>
        <w:t>□入侵检测系统</w:t>
      </w:r>
      <w:r>
        <w:rPr>
          <w:rFonts w:ascii="仿宋" w:hAnsi="仿宋" w:eastAsia="仿宋" w:cs="Times New Roman"/>
          <w:sz w:val="28"/>
          <w:szCs w:val="28"/>
        </w:rPr>
        <w:tab/>
      </w:r>
      <w:r>
        <w:rPr>
          <w:rFonts w:hint="eastAsia" w:ascii="仿宋" w:hAnsi="仿宋" w:eastAsia="仿宋" w:cs="Times New Roman"/>
          <w:sz w:val="28"/>
          <w:szCs w:val="28"/>
        </w:rPr>
        <w:t>□自动恢复/备份系统</w:t>
      </w:r>
      <w:r>
        <w:rPr>
          <w:rFonts w:ascii="仿宋" w:hAnsi="仿宋" w:eastAsia="仿宋" w:cs="Times New Roman"/>
          <w:sz w:val="28"/>
          <w:szCs w:val="28"/>
        </w:rPr>
        <w:tab/>
      </w:r>
      <w:r>
        <w:rPr>
          <w:rFonts w:hint="eastAsia" w:ascii="仿宋" w:hAnsi="仿宋" w:eastAsia="仿宋" w:cs="Times New Roman"/>
          <w:sz w:val="28"/>
          <w:szCs w:val="28"/>
        </w:rPr>
        <w:t>□漏洞扫描系统</w:t>
      </w:r>
    </w:p>
    <w:p>
      <w:pPr>
        <w:keepNext w:val="0"/>
        <w:keepLines w:val="0"/>
        <w:pageBreakBefore w:val="0"/>
        <w:widowControl w:val="0"/>
        <w:tabs>
          <w:tab w:val="left" w:pos="2694"/>
          <w:tab w:val="left" w:pos="5529"/>
        </w:tabs>
        <w:kinsoku/>
        <w:wordWrap/>
        <w:overflowPunct/>
        <w:topLinePunct w:val="0"/>
        <w:autoSpaceDE/>
        <w:autoSpaceDN/>
        <w:bidi w:val="0"/>
        <w:spacing w:line="560" w:lineRule="exact"/>
        <w:ind w:left="434"/>
        <w:textAlignment w:val="auto"/>
        <w:rPr>
          <w:rFonts w:ascii="仿宋" w:hAnsi="仿宋" w:eastAsia="仿宋" w:cs="Times New Roman"/>
          <w:sz w:val="28"/>
          <w:szCs w:val="28"/>
        </w:rPr>
      </w:pPr>
      <w:r>
        <w:rPr>
          <w:rFonts w:hint="eastAsia" w:ascii="仿宋" w:hAnsi="仿宋" w:eastAsia="仿宋" w:cs="Times New Roman"/>
          <w:sz w:val="28"/>
          <w:szCs w:val="28"/>
        </w:rPr>
        <w:t>□使用正版的操作系统和软件工具</w:t>
      </w:r>
      <w:r>
        <w:rPr>
          <w:rFonts w:ascii="仿宋" w:hAnsi="仿宋" w:eastAsia="仿宋" w:cs="Times New Roman"/>
          <w:sz w:val="28"/>
          <w:szCs w:val="28"/>
        </w:rPr>
        <w:tab/>
      </w:r>
      <w:r>
        <w:rPr>
          <w:rFonts w:hint="eastAsia" w:ascii="仿宋" w:hAnsi="仿宋" w:eastAsia="仿宋" w:cs="Times New Roman"/>
          <w:sz w:val="28"/>
          <w:szCs w:val="28"/>
        </w:rPr>
        <w:t>□机房保护措施</w:t>
      </w:r>
    </w:p>
    <w:p>
      <w:pPr>
        <w:keepNext w:val="0"/>
        <w:keepLines w:val="0"/>
        <w:pageBreakBefore w:val="0"/>
        <w:widowControl w:val="0"/>
        <w:tabs>
          <w:tab w:val="left" w:pos="252"/>
          <w:tab w:val="left" w:pos="2694"/>
          <w:tab w:val="left" w:pos="5529"/>
        </w:tabs>
        <w:kinsoku/>
        <w:wordWrap/>
        <w:overflowPunct/>
        <w:topLinePunct w:val="0"/>
        <w:autoSpaceDE/>
        <w:autoSpaceDN/>
        <w:bidi w:val="0"/>
        <w:spacing w:line="560" w:lineRule="exact"/>
        <w:ind w:left="434"/>
        <w:textAlignment w:val="auto"/>
        <w:rPr>
          <w:rFonts w:ascii="仿宋" w:hAnsi="仿宋" w:eastAsia="仿宋" w:cs="Times New Roman"/>
          <w:sz w:val="28"/>
          <w:szCs w:val="28"/>
        </w:rPr>
      </w:pPr>
      <w:r>
        <w:rPr>
          <w:rFonts w:hint="eastAsia" w:ascii="仿宋" w:hAnsi="仿宋" w:eastAsia="仿宋" w:cs="Times New Roman"/>
          <w:sz w:val="28"/>
          <w:szCs w:val="28"/>
        </w:rPr>
        <w:t>其他防护措施：</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 xml:space="preserve"> </w:t>
      </w:r>
    </w:p>
    <w:p>
      <w:pPr>
        <w:keepNext w:val="0"/>
        <w:keepLines w:val="0"/>
        <w:pageBreakBefore w:val="0"/>
        <w:widowControl w:val="0"/>
        <w:kinsoku/>
        <w:wordWrap/>
        <w:overflowPunct/>
        <w:topLinePunct w:val="0"/>
        <w:autoSpaceDE/>
        <w:autoSpaceDN/>
        <w:bidi w:val="0"/>
        <w:adjustRightInd w:val="0"/>
        <w:snapToGrid w:val="0"/>
        <w:spacing w:line="560" w:lineRule="exact"/>
        <w:ind w:firstLine="420" w:firstLineChars="150"/>
        <w:jc w:val="left"/>
        <w:textAlignment w:val="auto"/>
        <w:rPr>
          <w:rFonts w:ascii="仿宋" w:hAnsi="仿宋" w:eastAsia="仿宋" w:cs="Times New Roman"/>
          <w:sz w:val="28"/>
          <w:szCs w:val="28"/>
        </w:rPr>
      </w:pPr>
      <w:r>
        <w:rPr>
          <w:rFonts w:hint="eastAsia" w:ascii="仿宋" w:hAnsi="仿宋" w:eastAsia="仿宋" w:cs="Times New Roman"/>
          <w:sz w:val="28"/>
          <w:szCs w:val="28"/>
        </w:rPr>
        <w:t>是否定期升级：</w:t>
      </w:r>
      <w:r>
        <w:rPr>
          <w:rFonts w:ascii="仿宋" w:hAnsi="仿宋" w:eastAsia="仿宋" w:cs="Segoe UI Symbol"/>
          <w:sz w:val="28"/>
          <w:szCs w:val="28"/>
        </w:rPr>
        <w:t>○</w:t>
      </w:r>
      <w:r>
        <w:rPr>
          <w:rFonts w:hint="eastAsia" w:ascii="仿宋" w:hAnsi="仿宋" w:eastAsia="仿宋" w:cs="Times New Roman"/>
          <w:sz w:val="28"/>
          <w:szCs w:val="28"/>
        </w:rPr>
        <w:t xml:space="preserve">是  </w:t>
      </w:r>
      <w:r>
        <w:rPr>
          <w:rFonts w:ascii="仿宋" w:hAnsi="仿宋" w:eastAsia="仿宋" w:cs="Segoe UI Symbol"/>
          <w:sz w:val="28"/>
          <w:szCs w:val="28"/>
        </w:rPr>
        <w:t>○</w:t>
      </w:r>
      <w:r>
        <w:rPr>
          <w:rFonts w:hint="eastAsia" w:ascii="仿宋" w:hAnsi="仿宋" w:eastAsia="仿宋" w:cs="Times New Roman"/>
          <w:sz w:val="28"/>
          <w:szCs w:val="28"/>
        </w:rPr>
        <w:t xml:space="preserve">否 </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等级</w:t>
      </w:r>
      <w:r>
        <w:rPr>
          <w:rFonts w:ascii="仿宋" w:hAnsi="仿宋" w:eastAsia="仿宋" w:cs="Times New Roman"/>
          <w:bCs/>
          <w:sz w:val="28"/>
          <w:szCs w:val="28"/>
        </w:rPr>
        <w:t>保护工作：</w:t>
      </w:r>
      <w:r>
        <w:rPr>
          <w:rFonts w:hint="eastAsia" w:ascii="仿宋" w:hAnsi="仿宋" w:eastAsia="仿宋" w:cs="Times New Roman"/>
          <w:sz w:val="28"/>
          <w:szCs w:val="28"/>
        </w:rPr>
        <w:t>是否开展信息安全等级保护定级备案：</w:t>
      </w:r>
    </w:p>
    <w:p>
      <w:pPr>
        <w:keepNext w:val="0"/>
        <w:keepLines w:val="0"/>
        <w:pageBreakBefore w:val="0"/>
        <w:widowControl w:val="0"/>
        <w:kinsoku/>
        <w:wordWrap/>
        <w:overflowPunct/>
        <w:topLinePunct w:val="0"/>
        <w:autoSpaceDE/>
        <w:autoSpaceDN/>
        <w:bidi w:val="0"/>
        <w:spacing w:line="560" w:lineRule="exact"/>
        <w:ind w:left="-136" w:firstLine="420" w:firstLineChars="150"/>
        <w:textAlignment w:val="auto"/>
        <w:rPr>
          <w:rFonts w:ascii="仿宋" w:hAnsi="仿宋" w:eastAsia="仿宋" w:cs="Times New Roman"/>
          <w:sz w:val="28"/>
          <w:szCs w:val="28"/>
        </w:rPr>
      </w:pPr>
      <w:r>
        <w:rPr>
          <w:rFonts w:ascii="仿宋" w:hAnsi="仿宋" w:eastAsia="仿宋" w:cs="Segoe UI Symbol"/>
          <w:sz w:val="28"/>
          <w:szCs w:val="28"/>
        </w:rPr>
        <w:t>○</w:t>
      </w:r>
      <w:r>
        <w:rPr>
          <w:rFonts w:hint="eastAsia" w:ascii="仿宋" w:hAnsi="仿宋" w:eastAsia="仿宋" w:cs="Times New Roman"/>
          <w:sz w:val="28"/>
          <w:szCs w:val="28"/>
        </w:rPr>
        <w:t xml:space="preserve">是，请提供《信息系统安全等级保护备案表》 </w:t>
      </w:r>
      <w:r>
        <w:rPr>
          <w:rFonts w:ascii="仿宋" w:hAnsi="仿宋" w:eastAsia="仿宋" w:cs="Segoe UI Symbol"/>
          <w:sz w:val="28"/>
          <w:szCs w:val="28"/>
        </w:rPr>
        <w:t>○</w:t>
      </w:r>
      <w:r>
        <w:rPr>
          <w:rFonts w:hint="eastAsia" w:ascii="仿宋" w:hAnsi="仿宋" w:eastAsia="仿宋" w:cs="Times New Roman"/>
          <w:sz w:val="28"/>
          <w:szCs w:val="28"/>
        </w:rPr>
        <w:t>否</w:t>
      </w:r>
    </w:p>
    <w:p>
      <w:pPr>
        <w:keepNext w:val="0"/>
        <w:keepLines w:val="0"/>
        <w:pageBreakBefore w:val="0"/>
        <w:widowControl w:val="0"/>
        <w:kinsoku/>
        <w:wordWrap/>
        <w:overflowPunct/>
        <w:topLinePunct w:val="0"/>
        <w:autoSpaceDE/>
        <w:autoSpaceDN/>
        <w:bidi w:val="0"/>
        <w:adjustRightInd w:val="0"/>
        <w:snapToGrid w:val="0"/>
        <w:spacing w:line="560" w:lineRule="exact"/>
        <w:ind w:firstLine="280" w:firstLineChars="100"/>
        <w:jc w:val="left"/>
        <w:textAlignment w:val="auto"/>
        <w:rPr>
          <w:rFonts w:ascii="仿宋" w:hAnsi="仿宋" w:eastAsia="仿宋" w:cs="Times New Roman"/>
          <w:sz w:val="28"/>
          <w:szCs w:val="28"/>
        </w:rPr>
      </w:pPr>
      <w:r>
        <w:rPr>
          <w:rFonts w:hint="eastAsia" w:ascii="仿宋" w:hAnsi="仿宋" w:eastAsia="仿宋" w:cs="Times New Roman"/>
          <w:sz w:val="28"/>
          <w:szCs w:val="28"/>
        </w:rPr>
        <w:t>是否通过测评：</w:t>
      </w:r>
      <w:r>
        <w:rPr>
          <w:rFonts w:ascii="仿宋" w:hAnsi="仿宋" w:eastAsia="仿宋" w:cs="Segoe UI Symbol"/>
          <w:sz w:val="28"/>
          <w:szCs w:val="28"/>
        </w:rPr>
        <w:t>○</w:t>
      </w:r>
      <w:r>
        <w:rPr>
          <w:rFonts w:hint="eastAsia" w:ascii="仿宋" w:hAnsi="仿宋" w:eastAsia="仿宋" w:cs="Times New Roman"/>
          <w:sz w:val="28"/>
          <w:szCs w:val="28"/>
        </w:rPr>
        <w:t>是，请提供</w:t>
      </w:r>
      <w:r>
        <w:rPr>
          <w:rFonts w:ascii="仿宋" w:hAnsi="仿宋" w:eastAsia="仿宋" w:cs="Times New Roman"/>
          <w:sz w:val="28"/>
          <w:szCs w:val="28"/>
        </w:rPr>
        <w:t>《</w:t>
      </w:r>
      <w:r>
        <w:rPr>
          <w:rFonts w:hint="eastAsia" w:ascii="仿宋" w:hAnsi="仿宋" w:eastAsia="仿宋" w:cs="Times New Roman"/>
          <w:sz w:val="28"/>
          <w:szCs w:val="28"/>
        </w:rPr>
        <w:t>信息</w:t>
      </w:r>
      <w:r>
        <w:rPr>
          <w:rFonts w:ascii="仿宋" w:hAnsi="仿宋" w:eastAsia="仿宋" w:cs="Times New Roman"/>
          <w:sz w:val="28"/>
          <w:szCs w:val="28"/>
        </w:rPr>
        <w:t>系统安全等级保护备案证明》</w:t>
      </w:r>
      <w:r>
        <w:rPr>
          <w:rFonts w:ascii="仿宋" w:hAnsi="仿宋" w:eastAsia="仿宋" w:cs="Segoe UI Symbol"/>
          <w:sz w:val="28"/>
          <w:szCs w:val="28"/>
        </w:rPr>
        <w:t>○</w:t>
      </w: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是否有备份机制：</w:t>
      </w:r>
    </w:p>
    <w:p>
      <w:pPr>
        <w:keepNext w:val="0"/>
        <w:keepLines w:val="0"/>
        <w:pageBreakBefore w:val="0"/>
        <w:widowControl w:val="0"/>
        <w:kinsoku/>
        <w:wordWrap/>
        <w:overflowPunct/>
        <w:topLinePunct w:val="0"/>
        <w:autoSpaceDE/>
        <w:autoSpaceDN/>
        <w:bidi w:val="0"/>
        <w:spacing w:line="560" w:lineRule="exact"/>
        <w:ind w:firstLine="420" w:firstLineChars="150"/>
        <w:textAlignment w:val="auto"/>
        <w:rPr>
          <w:rFonts w:ascii="仿宋" w:hAnsi="仿宋" w:eastAsia="仿宋" w:cs="Times New Roman"/>
          <w:bCs/>
          <w:sz w:val="28"/>
          <w:szCs w:val="28"/>
        </w:rPr>
      </w:pPr>
      <w:r>
        <w:rPr>
          <w:rFonts w:ascii="仿宋" w:hAnsi="仿宋" w:eastAsia="仿宋" w:cs="Times New Roman"/>
          <w:bCs/>
          <w:sz w:val="28"/>
          <w:szCs w:val="28"/>
        </w:rPr>
        <w:t>○</w:t>
      </w:r>
      <w:r>
        <w:rPr>
          <w:rFonts w:hint="eastAsia" w:ascii="仿宋" w:hAnsi="仿宋" w:eastAsia="仿宋" w:cs="Times New Roman"/>
          <w:bCs/>
          <w:sz w:val="28"/>
          <w:szCs w:val="28"/>
        </w:rPr>
        <w:t xml:space="preserve">是，请提供相关文件材料   </w:t>
      </w:r>
      <w:r>
        <w:rPr>
          <w:rFonts w:ascii="仿宋" w:hAnsi="仿宋" w:eastAsia="仿宋" w:cs="Times New Roman"/>
          <w:bCs/>
          <w:sz w:val="28"/>
          <w:szCs w:val="28"/>
        </w:rPr>
        <w:t>○</w:t>
      </w:r>
      <w:r>
        <w:rPr>
          <w:rFonts w:hint="eastAsia" w:ascii="仿宋" w:hAnsi="仿宋" w:eastAsia="仿宋" w:cs="Times New Roman"/>
          <w:bCs/>
          <w:sz w:val="28"/>
          <w:szCs w:val="28"/>
        </w:rPr>
        <w:t>否</w:t>
      </w:r>
    </w:p>
    <w:p>
      <w:pPr>
        <w:keepNext w:val="0"/>
        <w:keepLines w:val="0"/>
        <w:pageBreakBefore w:val="0"/>
        <w:widowControl w:val="0"/>
        <w:kinsoku/>
        <w:wordWrap/>
        <w:overflowPunct/>
        <w:topLinePunct w:val="0"/>
        <w:autoSpaceDE/>
        <w:autoSpaceDN/>
        <w:bidi w:val="0"/>
        <w:adjustRightInd w:val="0"/>
        <w:snapToGrid w:val="0"/>
        <w:spacing w:line="560" w:lineRule="exact"/>
        <w:ind w:left="434"/>
        <w:jc w:val="left"/>
        <w:textAlignment w:val="auto"/>
        <w:rPr>
          <w:rFonts w:ascii="仿宋" w:hAnsi="仿宋" w:eastAsia="仿宋" w:cs="Times New Roman"/>
          <w:sz w:val="28"/>
          <w:szCs w:val="28"/>
        </w:rPr>
      </w:pPr>
      <w:r>
        <w:rPr>
          <w:rFonts w:hint="eastAsia" w:ascii="仿宋" w:hAnsi="仿宋" w:eastAsia="仿宋" w:cs="Times New Roman"/>
          <w:sz w:val="28"/>
          <w:szCs w:val="28"/>
        </w:rPr>
        <w:t>是否坚持定期备份：</w:t>
      </w:r>
      <w:r>
        <w:rPr>
          <w:rFonts w:ascii="仿宋" w:hAnsi="仿宋" w:eastAsia="仿宋" w:cs="Segoe UI Symbol"/>
          <w:sz w:val="28"/>
          <w:szCs w:val="28"/>
        </w:rPr>
        <w:t>○</w:t>
      </w:r>
      <w:r>
        <w:rPr>
          <w:rFonts w:hint="eastAsia" w:ascii="仿宋" w:hAnsi="仿宋" w:eastAsia="仿宋" w:cs="Times New Roman"/>
          <w:sz w:val="28"/>
          <w:szCs w:val="28"/>
        </w:rPr>
        <w:t xml:space="preserve">是     </w:t>
      </w:r>
      <w:r>
        <w:rPr>
          <w:rFonts w:ascii="仿宋" w:hAnsi="仿宋" w:eastAsia="仿宋" w:cs="Segoe UI Symbol"/>
          <w:sz w:val="28"/>
          <w:szCs w:val="28"/>
        </w:rPr>
        <w:t>○</w:t>
      </w:r>
      <w:r>
        <w:rPr>
          <w:rFonts w:hint="eastAsia" w:ascii="仿宋" w:hAnsi="仿宋" w:eastAsia="仿宋" w:cs="Times New Roman"/>
          <w:sz w:val="28"/>
          <w:szCs w:val="28"/>
        </w:rPr>
        <w:t>否，</w:t>
      </w:r>
      <w:r>
        <w:rPr>
          <w:rFonts w:ascii="仿宋" w:hAnsi="仿宋" w:eastAsia="仿宋" w:cs="Times New Roman"/>
          <w:sz w:val="28"/>
          <w:szCs w:val="28"/>
        </w:rPr>
        <w:t>时间为</w:t>
      </w:r>
      <w:r>
        <w:rPr>
          <w:rFonts w:hint="eastAsia" w:ascii="仿宋" w:hAnsi="仿宋" w:eastAsia="仿宋" w:cs="Times New Roman"/>
          <w:sz w:val="28"/>
          <w:szCs w:val="28"/>
        </w:rPr>
        <w:t>：</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adjustRightInd w:val="0"/>
        <w:snapToGrid w:val="0"/>
        <w:spacing w:line="560" w:lineRule="exact"/>
        <w:ind w:left="434"/>
        <w:jc w:val="left"/>
        <w:textAlignment w:val="auto"/>
        <w:rPr>
          <w:rFonts w:ascii="仿宋" w:hAnsi="仿宋" w:eastAsia="仿宋" w:cs="Times New Roman"/>
          <w:sz w:val="28"/>
          <w:szCs w:val="28"/>
        </w:rPr>
      </w:pPr>
      <w:r>
        <w:rPr>
          <w:rFonts w:hint="eastAsia" w:ascii="仿宋" w:hAnsi="仿宋" w:eastAsia="仿宋" w:cs="Times New Roman"/>
          <w:sz w:val="28"/>
          <w:szCs w:val="28"/>
        </w:rPr>
        <w:t>是否有恢复机制：</w:t>
      </w:r>
      <w:r>
        <w:rPr>
          <w:rFonts w:ascii="仿宋" w:hAnsi="仿宋" w:eastAsia="仿宋" w:cs="Segoe UI Symbol"/>
          <w:sz w:val="28"/>
          <w:szCs w:val="28"/>
        </w:rPr>
        <w:t>○</w:t>
      </w:r>
      <w:r>
        <w:rPr>
          <w:rFonts w:hint="eastAsia" w:ascii="仿宋" w:hAnsi="仿宋" w:eastAsia="仿宋" w:cs="Times New Roman"/>
          <w:sz w:val="28"/>
          <w:szCs w:val="28"/>
        </w:rPr>
        <w:t xml:space="preserve">是，请提供相关文件材料  </w:t>
      </w:r>
      <w:r>
        <w:rPr>
          <w:rFonts w:ascii="仿宋" w:hAnsi="仿宋" w:eastAsia="仿宋" w:cs="Segoe UI Symbol"/>
          <w:sz w:val="28"/>
          <w:szCs w:val="28"/>
        </w:rPr>
        <w:t>○</w:t>
      </w:r>
      <w:r>
        <w:rPr>
          <w:rFonts w:hint="eastAsia" w:ascii="仿宋" w:hAnsi="仿宋" w:eastAsia="仿宋" w:cs="Times New Roman"/>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是否开展</w:t>
      </w:r>
      <w:r>
        <w:rPr>
          <w:rFonts w:ascii="仿宋" w:hAnsi="仿宋" w:eastAsia="仿宋" w:cs="Times New Roman"/>
          <w:bCs/>
          <w:sz w:val="28"/>
          <w:szCs w:val="28"/>
        </w:rPr>
        <w:t>网络安全事件应急</w:t>
      </w:r>
      <w:r>
        <w:rPr>
          <w:rFonts w:hint="eastAsia" w:ascii="仿宋" w:hAnsi="仿宋" w:eastAsia="仿宋" w:cs="Times New Roman"/>
          <w:bCs/>
          <w:sz w:val="28"/>
          <w:szCs w:val="28"/>
        </w:rPr>
        <w:t>演练：</w:t>
      </w:r>
      <w:r>
        <w:rPr>
          <w:rFonts w:ascii="仿宋" w:hAnsi="仿宋" w:eastAsia="仿宋" w:cs="Times New Roman"/>
          <w:bCs/>
          <w:sz w:val="28"/>
          <w:szCs w:val="28"/>
        </w:rPr>
        <w:t>○</w:t>
      </w:r>
      <w:r>
        <w:rPr>
          <w:rFonts w:hint="eastAsia" w:ascii="仿宋" w:hAnsi="仿宋" w:eastAsia="仿宋" w:cs="Times New Roman"/>
          <w:bCs/>
          <w:sz w:val="28"/>
          <w:szCs w:val="28"/>
        </w:rPr>
        <w:t xml:space="preserve">是  </w:t>
      </w:r>
      <w:r>
        <w:rPr>
          <w:rFonts w:ascii="仿宋" w:hAnsi="仿宋" w:eastAsia="仿宋" w:cs="Times New Roman"/>
          <w:bCs/>
          <w:sz w:val="28"/>
          <w:szCs w:val="28"/>
        </w:rPr>
        <w:t>○</w:t>
      </w:r>
      <w:r>
        <w:rPr>
          <w:rFonts w:hint="eastAsia" w:ascii="仿宋" w:hAnsi="仿宋" w:eastAsia="仿宋" w:cs="Times New Roman"/>
          <w:bCs/>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是否因网站建设管理工作不当引发严重负面舆情影响：</w:t>
      </w:r>
    </w:p>
    <w:p>
      <w:pPr>
        <w:keepNext w:val="0"/>
        <w:keepLines w:val="0"/>
        <w:pageBreakBefore w:val="0"/>
        <w:widowControl w:val="0"/>
        <w:kinsoku/>
        <w:wordWrap/>
        <w:overflowPunct/>
        <w:topLinePunct w:val="0"/>
        <w:autoSpaceDE/>
        <w:autoSpaceDN/>
        <w:bidi w:val="0"/>
        <w:spacing w:line="560" w:lineRule="exact"/>
        <w:ind w:left="426"/>
        <w:textAlignment w:val="auto"/>
        <w:rPr>
          <w:rFonts w:ascii="仿宋" w:hAnsi="仿宋" w:eastAsia="仿宋" w:cs="Times New Roman"/>
          <w:bCs/>
          <w:sz w:val="28"/>
          <w:szCs w:val="28"/>
        </w:rPr>
      </w:pPr>
      <w:r>
        <w:rPr>
          <w:rFonts w:ascii="仿宋" w:hAnsi="仿宋" w:eastAsia="仿宋" w:cs="Times New Roman"/>
          <w:bCs/>
          <w:sz w:val="28"/>
          <w:szCs w:val="28"/>
        </w:rPr>
        <w:t>○</w:t>
      </w:r>
      <w:r>
        <w:rPr>
          <w:rFonts w:hint="eastAsia" w:ascii="仿宋" w:hAnsi="仿宋" w:eastAsia="仿宋" w:cs="Times New Roman"/>
          <w:bCs/>
          <w:sz w:val="28"/>
          <w:szCs w:val="28"/>
        </w:rPr>
        <w:t xml:space="preserve">是  </w:t>
      </w:r>
      <w:r>
        <w:rPr>
          <w:rFonts w:ascii="仿宋" w:hAnsi="仿宋" w:eastAsia="仿宋" w:cs="Times New Roman"/>
          <w:bCs/>
          <w:sz w:val="28"/>
          <w:szCs w:val="28"/>
        </w:rPr>
        <w:t>○</w:t>
      </w:r>
      <w:r>
        <w:rPr>
          <w:rFonts w:hint="eastAsia" w:ascii="仿宋" w:hAnsi="仿宋" w:eastAsia="仿宋" w:cs="Times New Roman"/>
          <w:bCs/>
          <w:sz w:val="28"/>
          <w:szCs w:val="28"/>
        </w:rPr>
        <w:t>否</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网站是否发生重大安全事故问题：</w:t>
      </w:r>
      <w:r>
        <w:rPr>
          <w:rFonts w:ascii="仿宋" w:hAnsi="仿宋" w:eastAsia="仿宋" w:cs="Times New Roman"/>
          <w:bCs/>
          <w:sz w:val="28"/>
          <w:szCs w:val="28"/>
        </w:rPr>
        <w:t>○</w:t>
      </w:r>
      <w:r>
        <w:rPr>
          <w:rFonts w:hint="eastAsia" w:ascii="仿宋" w:hAnsi="仿宋" w:eastAsia="仿宋" w:cs="Times New Roman"/>
          <w:bCs/>
          <w:sz w:val="28"/>
          <w:szCs w:val="28"/>
        </w:rPr>
        <w:t xml:space="preserve">是  </w:t>
      </w:r>
      <w:r>
        <w:rPr>
          <w:rFonts w:ascii="仿宋" w:hAnsi="仿宋" w:eastAsia="仿宋" w:cs="Times New Roman"/>
          <w:bCs/>
          <w:sz w:val="28"/>
          <w:szCs w:val="28"/>
        </w:rPr>
        <w:t>○</w:t>
      </w:r>
      <w:r>
        <w:rPr>
          <w:rFonts w:hint="eastAsia" w:ascii="仿宋" w:hAnsi="仿宋" w:eastAsia="仿宋" w:cs="Times New Roman"/>
          <w:bCs/>
          <w:sz w:val="28"/>
          <w:szCs w:val="28"/>
        </w:rPr>
        <w:t>否</w:t>
      </w:r>
    </w:p>
    <w:p>
      <w:pPr>
        <w:keepNext w:val="0"/>
        <w:keepLines w:val="0"/>
        <w:pageBreakBefore w:val="0"/>
        <w:widowControl w:val="0"/>
        <w:numPr>
          <w:ilvl w:val="0"/>
          <w:numId w:val="3"/>
        </w:numPr>
        <w:kinsoku/>
        <w:wordWrap/>
        <w:overflowPunct/>
        <w:topLinePunct w:val="0"/>
        <w:autoSpaceDE/>
        <w:autoSpaceDN/>
        <w:bidi w:val="0"/>
        <w:spacing w:before="156" w:beforeLines="50" w:line="560" w:lineRule="exact"/>
        <w:textAlignment w:val="auto"/>
        <w:outlineLvl w:val="1"/>
        <w:rPr>
          <w:rFonts w:ascii="黑体" w:hAnsi="黑体" w:eastAsia="黑体" w:cs="Times New Roman"/>
          <w:sz w:val="28"/>
          <w:szCs w:val="28"/>
        </w:rPr>
      </w:pPr>
      <w:r>
        <w:rPr>
          <w:rFonts w:hint="eastAsia" w:ascii="黑体" w:hAnsi="黑体" w:eastAsia="黑体" w:cs="Times New Roman"/>
          <w:sz w:val="28"/>
          <w:szCs w:val="28"/>
        </w:rPr>
        <w:t>特色推荐</w:t>
      </w:r>
    </w:p>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本站具有的特色栏目有：</w:t>
      </w:r>
    </w:p>
    <w:p>
      <w:pPr>
        <w:keepNext w:val="0"/>
        <w:keepLines w:val="0"/>
        <w:pageBreakBefore w:val="0"/>
        <w:widowControl w:val="0"/>
        <w:tabs>
          <w:tab w:val="left" w:pos="252"/>
        </w:tabs>
        <w:kinsoku/>
        <w:wordWrap/>
        <w:overflowPunct/>
        <w:topLinePunct w:val="0"/>
        <w:autoSpaceDE/>
        <w:autoSpaceDN/>
        <w:bidi w:val="0"/>
        <w:spacing w:line="560" w:lineRule="exact"/>
        <w:ind w:firstLine="240" w:firstLineChars="100"/>
        <w:textAlignment w:val="auto"/>
        <w:rPr>
          <w:rFonts w:ascii="仿宋" w:hAnsi="仿宋" w:eastAsia="仿宋" w:cs="Times New Roman"/>
          <w:sz w:val="24"/>
        </w:rPr>
      </w:pPr>
      <w:r>
        <w:rPr>
          <w:rFonts w:hint="eastAsia" w:ascii="仿宋" w:hAnsi="仿宋" w:eastAsia="仿宋" w:cs="Times New Roman"/>
          <w:sz w:val="24"/>
        </w:rPr>
        <w:t>填报要求：至少满足以下两项要求：</w:t>
      </w:r>
    </w:p>
    <w:p>
      <w:pPr>
        <w:keepNext w:val="0"/>
        <w:keepLines w:val="0"/>
        <w:pageBreakBefore w:val="0"/>
        <w:widowControl w:val="0"/>
        <w:numPr>
          <w:ilvl w:val="0"/>
          <w:numId w:val="5"/>
        </w:numPr>
        <w:tabs>
          <w:tab w:val="left" w:pos="252"/>
        </w:tabs>
        <w:kinsoku/>
        <w:wordWrap/>
        <w:overflowPunct/>
        <w:topLinePunct w:val="0"/>
        <w:autoSpaceDE/>
        <w:autoSpaceDN/>
        <w:bidi w:val="0"/>
        <w:spacing w:line="560" w:lineRule="exact"/>
        <w:textAlignment w:val="auto"/>
        <w:rPr>
          <w:rFonts w:ascii="仿宋" w:hAnsi="仿宋" w:eastAsia="仿宋" w:cs="Times New Roman"/>
          <w:sz w:val="24"/>
        </w:rPr>
      </w:pPr>
      <w:r>
        <w:rPr>
          <w:rFonts w:hint="eastAsia" w:ascii="仿宋" w:hAnsi="仿宋" w:eastAsia="仿宋" w:cs="Times New Roman"/>
          <w:sz w:val="24"/>
        </w:rPr>
        <w:t>具有网站建设服务示范作用或突出本单位</w:t>
      </w:r>
      <w:r>
        <w:rPr>
          <w:rFonts w:ascii="仿宋" w:hAnsi="仿宋" w:eastAsia="仿宋" w:cs="Times New Roman"/>
          <w:sz w:val="24"/>
        </w:rPr>
        <w:t>业务特色</w:t>
      </w:r>
      <w:r>
        <w:rPr>
          <w:rFonts w:hint="eastAsia" w:ascii="仿宋" w:hAnsi="仿宋" w:eastAsia="仿宋" w:cs="Times New Roman"/>
          <w:sz w:val="24"/>
        </w:rPr>
        <w:t>；</w:t>
      </w:r>
    </w:p>
    <w:p>
      <w:pPr>
        <w:keepNext w:val="0"/>
        <w:keepLines w:val="0"/>
        <w:pageBreakBefore w:val="0"/>
        <w:widowControl w:val="0"/>
        <w:numPr>
          <w:ilvl w:val="0"/>
          <w:numId w:val="5"/>
        </w:numPr>
        <w:tabs>
          <w:tab w:val="left" w:pos="252"/>
        </w:tabs>
        <w:kinsoku/>
        <w:wordWrap/>
        <w:overflowPunct/>
        <w:topLinePunct w:val="0"/>
        <w:autoSpaceDE/>
        <w:autoSpaceDN/>
        <w:bidi w:val="0"/>
        <w:spacing w:line="560" w:lineRule="exact"/>
        <w:textAlignment w:val="auto"/>
        <w:rPr>
          <w:rFonts w:ascii="仿宋" w:hAnsi="仿宋" w:eastAsia="仿宋" w:cs="Times New Roman"/>
          <w:sz w:val="24"/>
        </w:rPr>
      </w:pPr>
      <w:r>
        <w:rPr>
          <w:rFonts w:hint="eastAsia" w:ascii="仿宋" w:hAnsi="仿宋" w:eastAsia="仿宋" w:cs="Times New Roman"/>
          <w:sz w:val="24"/>
        </w:rPr>
        <w:t>整合资源全面</w:t>
      </w:r>
      <w:r>
        <w:rPr>
          <w:rFonts w:ascii="仿宋" w:hAnsi="仿宋" w:eastAsia="仿宋" w:cs="Times New Roman"/>
          <w:sz w:val="24"/>
        </w:rPr>
        <w:t>、</w:t>
      </w:r>
      <w:r>
        <w:rPr>
          <w:rFonts w:hint="eastAsia" w:ascii="仿宋" w:hAnsi="仿宋" w:eastAsia="仿宋" w:cs="Times New Roman"/>
          <w:sz w:val="24"/>
        </w:rPr>
        <w:t>丰富，内容保障及时；</w:t>
      </w:r>
    </w:p>
    <w:p>
      <w:pPr>
        <w:keepNext w:val="0"/>
        <w:keepLines w:val="0"/>
        <w:pageBreakBefore w:val="0"/>
        <w:widowControl w:val="0"/>
        <w:numPr>
          <w:ilvl w:val="0"/>
          <w:numId w:val="5"/>
        </w:numPr>
        <w:tabs>
          <w:tab w:val="left" w:pos="252"/>
        </w:tabs>
        <w:kinsoku/>
        <w:wordWrap/>
        <w:overflowPunct/>
        <w:topLinePunct w:val="0"/>
        <w:autoSpaceDE/>
        <w:autoSpaceDN/>
        <w:bidi w:val="0"/>
        <w:spacing w:line="560" w:lineRule="exact"/>
        <w:textAlignment w:val="auto"/>
        <w:rPr>
          <w:rFonts w:ascii="仿宋" w:hAnsi="仿宋" w:eastAsia="仿宋" w:cs="Times New Roman"/>
          <w:sz w:val="24"/>
        </w:rPr>
      </w:pPr>
      <w:r>
        <w:rPr>
          <w:rFonts w:hint="eastAsia" w:ascii="仿宋" w:hAnsi="仿宋" w:eastAsia="仿宋" w:cs="Times New Roman"/>
          <w:sz w:val="24"/>
        </w:rPr>
        <w:t>符合新技术应用发展趋势；</w:t>
      </w:r>
    </w:p>
    <w:p>
      <w:pPr>
        <w:keepNext w:val="0"/>
        <w:keepLines w:val="0"/>
        <w:pageBreakBefore w:val="0"/>
        <w:widowControl w:val="0"/>
        <w:numPr>
          <w:ilvl w:val="0"/>
          <w:numId w:val="5"/>
        </w:numPr>
        <w:tabs>
          <w:tab w:val="left" w:pos="252"/>
        </w:tabs>
        <w:kinsoku/>
        <w:wordWrap/>
        <w:overflowPunct/>
        <w:topLinePunct w:val="0"/>
        <w:autoSpaceDE/>
        <w:autoSpaceDN/>
        <w:bidi w:val="0"/>
        <w:spacing w:line="560" w:lineRule="exact"/>
        <w:textAlignment w:val="auto"/>
        <w:rPr>
          <w:rFonts w:ascii="仿宋" w:hAnsi="仿宋" w:eastAsia="仿宋" w:cs="Times New Roman"/>
          <w:sz w:val="24"/>
        </w:rPr>
      </w:pPr>
      <w:r>
        <w:rPr>
          <w:rFonts w:hint="eastAsia" w:ascii="仿宋" w:hAnsi="仿宋" w:eastAsia="仿宋" w:cs="Times New Roman"/>
          <w:sz w:val="24"/>
        </w:rPr>
        <w:t>业务应用效果显著。</w:t>
      </w:r>
    </w:p>
    <w:p>
      <w:pPr>
        <w:keepNext w:val="0"/>
        <w:keepLines w:val="0"/>
        <w:pageBreakBefore w:val="0"/>
        <w:widowControl w:val="0"/>
        <w:tabs>
          <w:tab w:val="left" w:pos="252"/>
        </w:tabs>
        <w:kinsoku/>
        <w:wordWrap/>
        <w:overflowPunct/>
        <w:topLinePunct w:val="0"/>
        <w:autoSpaceDE/>
        <w:autoSpaceDN/>
        <w:bidi w:val="0"/>
        <w:spacing w:line="560" w:lineRule="exact"/>
        <w:ind w:left="360"/>
        <w:textAlignment w:val="auto"/>
        <w:rPr>
          <w:rFonts w:ascii="仿宋" w:hAnsi="仿宋" w:eastAsia="仿宋" w:cs="Times New Roman"/>
          <w:sz w:val="28"/>
          <w:szCs w:val="28"/>
        </w:rPr>
      </w:pPr>
      <w:r>
        <w:rPr>
          <w:rFonts w:hint="eastAsia" w:ascii="仿宋" w:hAnsi="仿宋" w:eastAsia="仿宋" w:cs="Times New Roman"/>
          <w:sz w:val="28"/>
          <w:szCs w:val="28"/>
        </w:rPr>
        <w:t>（1）特色栏目名称：</w:t>
      </w:r>
      <w:r>
        <w:rPr>
          <w:rFonts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tabs>
          <w:tab w:val="left" w:pos="252"/>
        </w:tabs>
        <w:kinsoku/>
        <w:wordWrap/>
        <w:overflowPunct/>
        <w:topLinePunct w:val="0"/>
        <w:autoSpaceDE/>
        <w:autoSpaceDN/>
        <w:bidi w:val="0"/>
        <w:spacing w:line="560" w:lineRule="exact"/>
        <w:ind w:left="360"/>
        <w:textAlignment w:val="auto"/>
        <w:rPr>
          <w:rFonts w:ascii="仿宋" w:hAnsi="仿宋" w:eastAsia="仿宋" w:cs="Times New Roman"/>
          <w:sz w:val="28"/>
          <w:szCs w:val="28"/>
        </w:rPr>
      </w:pPr>
      <w:r>
        <w:rPr>
          <w:rFonts w:hint="eastAsia" w:ascii="仿宋" w:hAnsi="仿宋" w:eastAsia="仿宋" w:cs="Times New Roman"/>
          <w:sz w:val="28"/>
          <w:szCs w:val="28"/>
        </w:rPr>
        <w:t>（2）特色栏目网址</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tabs>
          <w:tab w:val="left" w:pos="252"/>
        </w:tabs>
        <w:kinsoku/>
        <w:wordWrap/>
        <w:overflowPunct/>
        <w:topLinePunct w:val="0"/>
        <w:autoSpaceDE/>
        <w:autoSpaceDN/>
        <w:bidi w:val="0"/>
        <w:spacing w:line="560" w:lineRule="exact"/>
        <w:ind w:left="360"/>
        <w:textAlignment w:val="auto"/>
        <w:rPr>
          <w:rFonts w:ascii="仿宋" w:hAnsi="仿宋" w:eastAsia="仿宋" w:cs="Times New Roman"/>
          <w:sz w:val="28"/>
          <w:szCs w:val="28"/>
        </w:rPr>
      </w:pPr>
      <w:r>
        <w:rPr>
          <w:rFonts w:hint="eastAsia" w:ascii="仿宋" w:hAnsi="仿宋" w:eastAsia="仿宋" w:cs="Times New Roman"/>
          <w:sz w:val="28"/>
          <w:szCs w:val="28"/>
        </w:rPr>
        <w:t>（3）特色栏目介绍</w:t>
      </w:r>
      <w:r>
        <w:rPr>
          <w:rFonts w:hint="eastAsia" w:ascii="仿宋" w:hAnsi="仿宋" w:eastAsia="仿宋" w:cs="Times New Roman"/>
          <w:sz w:val="28"/>
          <w:szCs w:val="28"/>
          <w:u w:val="single" w:color="000000"/>
        </w:rPr>
        <w:t xml:space="preserve">            </w:t>
      </w:r>
      <w:r>
        <w:rPr>
          <w:rFonts w:ascii="仿宋" w:hAnsi="仿宋" w:eastAsia="仿宋" w:cs="Times New Roman"/>
          <w:sz w:val="28"/>
          <w:szCs w:val="28"/>
          <w:u w:val="single" w:color="000000"/>
        </w:rPr>
        <w:t xml:space="preserve">                      </w:t>
      </w:r>
      <w:r>
        <w:rPr>
          <w:rFonts w:hint="eastAsia" w:ascii="仿宋" w:hAnsi="仿宋" w:eastAsia="仿宋" w:cs="Times New Roman"/>
          <w:sz w:val="28"/>
          <w:szCs w:val="28"/>
          <w:u w:val="single" w:color="000000"/>
        </w:rPr>
        <w:t xml:space="preserve"> </w:t>
      </w:r>
      <w:r>
        <w:rPr>
          <w:rFonts w:ascii="仿宋" w:hAnsi="仿宋" w:eastAsia="仿宋" w:cs="Times New Roman"/>
          <w:sz w:val="28"/>
          <w:szCs w:val="28"/>
          <w:u w:val="single" w:color="000000"/>
        </w:rPr>
        <w:t xml:space="preserve">  </w:t>
      </w:r>
      <w:r>
        <w:rPr>
          <w:rFonts w:hint="eastAsia" w:ascii="仿宋" w:hAnsi="仿宋" w:eastAsia="仿宋" w:cs="Times New Roman"/>
          <w:sz w:val="28"/>
          <w:szCs w:val="28"/>
          <w:u w:val="single" w:color="000000"/>
        </w:rPr>
        <w:t xml:space="preserve">  </w:t>
      </w:r>
      <w:r>
        <w:rPr>
          <w:rFonts w:hint="eastAsia" w:ascii="仿宋" w:hAnsi="仿宋" w:eastAsia="仿宋" w:cs="Times New Roman"/>
          <w:sz w:val="28"/>
          <w:szCs w:val="28"/>
          <w:u w:color="000000"/>
        </w:rPr>
        <w:t>；</w:t>
      </w:r>
    </w:p>
    <w:tbl>
      <w:tblPr>
        <w:tblStyle w:val="5"/>
        <w:tblW w:w="8162" w:type="dxa"/>
        <w:tblInd w:w="360" w:type="dxa"/>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162"/>
      </w:tblGrid>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c>
          <w:tcPr>
            <w:tcW w:w="8162" w:type="dxa"/>
            <w:shd w:val="clear" w:color="auto" w:fill="auto"/>
          </w:tcPr>
          <w:p>
            <w:pPr>
              <w:keepNext w:val="0"/>
              <w:keepLines w:val="0"/>
              <w:pageBreakBefore w:val="0"/>
              <w:widowControl w:val="0"/>
              <w:tabs>
                <w:tab w:val="left" w:pos="252"/>
              </w:tabs>
              <w:kinsoku/>
              <w:wordWrap/>
              <w:overflowPunct/>
              <w:topLinePunct w:val="0"/>
              <w:autoSpaceDE/>
              <w:autoSpaceDN/>
              <w:bidi w:val="0"/>
              <w:spacing w:line="560" w:lineRule="exact"/>
              <w:textAlignment w:val="auto"/>
              <w:rPr>
                <w:rFonts w:ascii="仿宋" w:hAnsi="仿宋" w:eastAsia="仿宋" w:cs="Times New Roman"/>
                <w:sz w:val="28"/>
                <w:szCs w:val="28"/>
              </w:rPr>
            </w:pP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c>
          <w:tcPr>
            <w:tcW w:w="8162" w:type="dxa"/>
            <w:shd w:val="clear" w:color="auto" w:fill="auto"/>
          </w:tcPr>
          <w:p>
            <w:pPr>
              <w:keepNext w:val="0"/>
              <w:keepLines w:val="0"/>
              <w:pageBreakBefore w:val="0"/>
              <w:widowControl w:val="0"/>
              <w:tabs>
                <w:tab w:val="left" w:pos="252"/>
              </w:tabs>
              <w:kinsoku/>
              <w:wordWrap/>
              <w:overflowPunct/>
              <w:topLinePunct w:val="0"/>
              <w:autoSpaceDE/>
              <w:autoSpaceDN/>
              <w:bidi w:val="0"/>
              <w:spacing w:line="560" w:lineRule="exact"/>
              <w:textAlignment w:val="auto"/>
              <w:rPr>
                <w:rFonts w:ascii="仿宋" w:hAnsi="仿宋" w:eastAsia="仿宋" w:cs="Times New Roman"/>
                <w:sz w:val="28"/>
                <w:szCs w:val="28"/>
              </w:rPr>
            </w:pP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c>
          <w:tcPr>
            <w:tcW w:w="8162" w:type="dxa"/>
            <w:shd w:val="clear" w:color="auto" w:fill="auto"/>
          </w:tcPr>
          <w:p>
            <w:pPr>
              <w:keepNext w:val="0"/>
              <w:keepLines w:val="0"/>
              <w:pageBreakBefore w:val="0"/>
              <w:widowControl w:val="0"/>
              <w:tabs>
                <w:tab w:val="left" w:pos="252"/>
              </w:tabs>
              <w:kinsoku/>
              <w:wordWrap/>
              <w:overflowPunct/>
              <w:topLinePunct w:val="0"/>
              <w:autoSpaceDE/>
              <w:autoSpaceDN/>
              <w:bidi w:val="0"/>
              <w:spacing w:line="560" w:lineRule="exact"/>
              <w:textAlignment w:val="auto"/>
              <w:rPr>
                <w:rFonts w:ascii="仿宋" w:hAnsi="仿宋" w:eastAsia="仿宋" w:cs="Times New Roman"/>
                <w:sz w:val="28"/>
                <w:szCs w:val="28"/>
              </w:rPr>
            </w:pP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c>
          <w:tcPr>
            <w:tcW w:w="8162" w:type="dxa"/>
            <w:shd w:val="clear" w:color="auto" w:fill="auto"/>
          </w:tcPr>
          <w:p>
            <w:pPr>
              <w:keepNext w:val="0"/>
              <w:keepLines w:val="0"/>
              <w:pageBreakBefore w:val="0"/>
              <w:widowControl w:val="0"/>
              <w:tabs>
                <w:tab w:val="left" w:pos="252"/>
              </w:tabs>
              <w:kinsoku/>
              <w:wordWrap/>
              <w:overflowPunct/>
              <w:topLinePunct w:val="0"/>
              <w:autoSpaceDE/>
              <w:autoSpaceDN/>
              <w:bidi w:val="0"/>
              <w:spacing w:line="560" w:lineRule="exact"/>
              <w:textAlignment w:val="auto"/>
              <w:rPr>
                <w:rFonts w:ascii="仿宋" w:hAnsi="仿宋" w:eastAsia="仿宋" w:cs="Times New Roman"/>
                <w:sz w:val="28"/>
                <w:szCs w:val="28"/>
              </w:rPr>
            </w:pPr>
          </w:p>
        </w:tc>
      </w:tr>
    </w:tbl>
    <w:p>
      <w:pPr>
        <w:keepNext w:val="0"/>
        <w:keepLines w:val="0"/>
        <w:pageBreakBefore w:val="0"/>
        <w:widowControl w:val="0"/>
        <w:numPr>
          <w:ilvl w:val="0"/>
          <w:numId w:val="4"/>
        </w:numPr>
        <w:kinsoku/>
        <w:wordWrap/>
        <w:overflowPunct/>
        <w:topLinePunct w:val="0"/>
        <w:autoSpaceDE/>
        <w:autoSpaceDN/>
        <w:bidi w:val="0"/>
        <w:spacing w:line="560" w:lineRule="exact"/>
        <w:ind w:left="284"/>
        <w:textAlignment w:val="auto"/>
        <w:rPr>
          <w:rFonts w:ascii="仿宋" w:hAnsi="仿宋" w:eastAsia="仿宋" w:cs="Times New Roman"/>
          <w:bCs/>
          <w:sz w:val="28"/>
          <w:szCs w:val="28"/>
        </w:rPr>
      </w:pPr>
      <w:r>
        <w:rPr>
          <w:rFonts w:hint="eastAsia" w:ascii="仿宋" w:hAnsi="仿宋" w:eastAsia="仿宋" w:cs="Times New Roman"/>
          <w:bCs/>
          <w:sz w:val="28"/>
          <w:szCs w:val="28"/>
        </w:rPr>
        <w:t>本站具有的特色功能有：</w:t>
      </w:r>
    </w:p>
    <w:p>
      <w:pPr>
        <w:keepNext w:val="0"/>
        <w:keepLines w:val="0"/>
        <w:pageBreakBefore w:val="0"/>
        <w:widowControl w:val="0"/>
        <w:kinsoku/>
        <w:wordWrap/>
        <w:overflowPunct/>
        <w:topLinePunct w:val="0"/>
        <w:autoSpaceDE/>
        <w:autoSpaceDN/>
        <w:bidi w:val="0"/>
        <w:adjustRightInd w:val="0"/>
        <w:snapToGrid w:val="0"/>
        <w:spacing w:line="560" w:lineRule="exact"/>
        <w:ind w:left="360"/>
        <w:jc w:val="left"/>
        <w:textAlignment w:val="auto"/>
        <w:rPr>
          <w:rFonts w:ascii="仿宋" w:hAnsi="仿宋" w:eastAsia="仿宋" w:cs="Times New Roman"/>
          <w:sz w:val="28"/>
          <w:szCs w:val="28"/>
        </w:rPr>
      </w:pPr>
      <w:r>
        <w:rPr>
          <w:rFonts w:hint="eastAsia" w:ascii="仿宋" w:hAnsi="仿宋" w:eastAsia="仿宋" w:cs="Times New Roman"/>
          <w:sz w:val="28"/>
          <w:szCs w:val="28"/>
        </w:rPr>
        <w:t>（1）外文版建设：</w:t>
      </w:r>
      <w:r>
        <w:rPr>
          <w:rFonts w:ascii="仿宋" w:hAnsi="仿宋" w:eastAsia="仿宋" w:cs="Segoe UI Symbol"/>
          <w:sz w:val="28"/>
          <w:szCs w:val="28"/>
        </w:rPr>
        <w:t>○</w:t>
      </w:r>
      <w:r>
        <w:rPr>
          <w:rFonts w:hint="eastAsia" w:ascii="仿宋" w:hAnsi="仿宋" w:eastAsia="仿宋" w:cs="Times New Roman"/>
          <w:sz w:val="28"/>
          <w:szCs w:val="28"/>
        </w:rPr>
        <w:t xml:space="preserve">有  </w:t>
      </w:r>
      <w:r>
        <w:rPr>
          <w:rFonts w:ascii="仿宋" w:hAnsi="仿宋" w:eastAsia="仿宋" w:cs="Segoe UI Symbol"/>
          <w:sz w:val="28"/>
          <w:szCs w:val="28"/>
        </w:rPr>
        <w:t>○</w:t>
      </w:r>
      <w:r>
        <w:rPr>
          <w:rFonts w:hint="eastAsia" w:ascii="仿宋" w:hAnsi="仿宋" w:eastAsia="仿宋" w:cs="Times New Roman"/>
          <w:sz w:val="28"/>
          <w:szCs w:val="28"/>
        </w:rPr>
        <w:t>无</w:t>
      </w:r>
    </w:p>
    <w:p>
      <w:pPr>
        <w:keepNext w:val="0"/>
        <w:keepLines w:val="0"/>
        <w:pageBreakBefore w:val="0"/>
        <w:widowControl w:val="0"/>
        <w:kinsoku/>
        <w:wordWrap/>
        <w:overflowPunct/>
        <w:topLinePunct w:val="0"/>
        <w:autoSpaceDE/>
        <w:autoSpaceDN/>
        <w:bidi w:val="0"/>
        <w:adjustRightInd w:val="0"/>
        <w:snapToGrid w:val="0"/>
        <w:spacing w:line="560" w:lineRule="exact"/>
        <w:ind w:left="360"/>
        <w:jc w:val="left"/>
        <w:textAlignment w:val="auto"/>
        <w:rPr>
          <w:rFonts w:ascii="仿宋" w:hAnsi="仿宋" w:eastAsia="仿宋" w:cs="Times New Roman"/>
          <w:sz w:val="28"/>
          <w:szCs w:val="28"/>
        </w:rPr>
      </w:pPr>
      <w:r>
        <w:rPr>
          <w:rFonts w:hint="eastAsia" w:ascii="仿宋" w:hAnsi="仿宋" w:eastAsia="仿宋" w:cs="Times New Roman"/>
          <w:sz w:val="28"/>
          <w:szCs w:val="28"/>
        </w:rPr>
        <w:t>若有，内容是否丰富全面，能否保持持续有效更新：</w:t>
      </w:r>
      <w:r>
        <w:rPr>
          <w:rFonts w:ascii="仿宋" w:hAnsi="仿宋" w:eastAsia="仿宋" w:cs="Segoe UI Symbol"/>
          <w:sz w:val="28"/>
          <w:szCs w:val="28"/>
        </w:rPr>
        <w:t>○</w:t>
      </w:r>
      <w:r>
        <w:rPr>
          <w:rFonts w:hint="eastAsia" w:ascii="仿宋" w:hAnsi="仿宋" w:eastAsia="仿宋" w:cs="Times New Roman"/>
          <w:sz w:val="28"/>
          <w:szCs w:val="28"/>
        </w:rPr>
        <w:t xml:space="preserve">是  </w:t>
      </w:r>
      <w:r>
        <w:rPr>
          <w:rFonts w:ascii="仿宋" w:hAnsi="仿宋" w:eastAsia="仿宋" w:cs="Segoe UI Symbol"/>
          <w:sz w:val="28"/>
          <w:szCs w:val="28"/>
        </w:rPr>
        <w:t>○</w:t>
      </w:r>
      <w:r>
        <w:rPr>
          <w:rFonts w:hint="eastAsia" w:ascii="仿宋" w:hAnsi="仿宋" w:eastAsia="仿宋" w:cs="Times New Roman"/>
          <w:sz w:val="28"/>
          <w:szCs w:val="28"/>
        </w:rPr>
        <w:t>否</w:t>
      </w:r>
    </w:p>
    <w:p>
      <w:pPr>
        <w:keepNext w:val="0"/>
        <w:keepLines w:val="0"/>
        <w:pageBreakBefore w:val="0"/>
        <w:widowControl w:val="0"/>
        <w:kinsoku/>
        <w:wordWrap/>
        <w:overflowPunct/>
        <w:topLinePunct w:val="0"/>
        <w:autoSpaceDE/>
        <w:autoSpaceDN/>
        <w:bidi w:val="0"/>
        <w:adjustRightInd w:val="0"/>
        <w:snapToGrid w:val="0"/>
        <w:spacing w:line="560" w:lineRule="exact"/>
        <w:ind w:left="360"/>
        <w:jc w:val="left"/>
        <w:textAlignment w:val="auto"/>
        <w:rPr>
          <w:rFonts w:ascii="仿宋" w:hAnsi="仿宋" w:eastAsia="仿宋" w:cs="Times New Roman"/>
          <w:sz w:val="28"/>
          <w:szCs w:val="28"/>
        </w:rPr>
      </w:pPr>
      <w:r>
        <w:rPr>
          <w:rFonts w:hint="eastAsia" w:ascii="仿宋" w:hAnsi="仿宋" w:eastAsia="仿宋" w:cs="Times New Roman"/>
          <w:sz w:val="28"/>
          <w:szCs w:val="28"/>
        </w:rPr>
        <w:t>（2）无障碍浏览：</w:t>
      </w:r>
      <w:r>
        <w:rPr>
          <w:rFonts w:ascii="仿宋" w:hAnsi="仿宋" w:eastAsia="仿宋" w:cs="Segoe UI Symbol"/>
          <w:sz w:val="28"/>
          <w:szCs w:val="28"/>
        </w:rPr>
        <w:t>○</w:t>
      </w:r>
      <w:r>
        <w:rPr>
          <w:rFonts w:hint="eastAsia" w:ascii="仿宋" w:hAnsi="仿宋" w:eastAsia="仿宋" w:cs="Times New Roman"/>
          <w:sz w:val="28"/>
          <w:szCs w:val="28"/>
        </w:rPr>
        <w:t xml:space="preserve">有  </w:t>
      </w:r>
      <w:r>
        <w:rPr>
          <w:rFonts w:ascii="仿宋" w:hAnsi="仿宋" w:eastAsia="仿宋" w:cs="Segoe UI Symbol"/>
          <w:sz w:val="28"/>
          <w:szCs w:val="28"/>
        </w:rPr>
        <w:t>○</w:t>
      </w:r>
      <w:r>
        <w:rPr>
          <w:rFonts w:hint="eastAsia" w:ascii="仿宋" w:hAnsi="仿宋" w:eastAsia="仿宋" w:cs="Times New Roman"/>
          <w:sz w:val="28"/>
          <w:szCs w:val="28"/>
        </w:rPr>
        <w:t>无</w:t>
      </w:r>
    </w:p>
    <w:p>
      <w:pPr>
        <w:keepNext w:val="0"/>
        <w:keepLines w:val="0"/>
        <w:pageBreakBefore w:val="0"/>
        <w:widowControl w:val="0"/>
        <w:kinsoku/>
        <w:wordWrap/>
        <w:overflowPunct/>
        <w:topLinePunct w:val="0"/>
        <w:autoSpaceDE/>
        <w:autoSpaceDN/>
        <w:bidi w:val="0"/>
        <w:adjustRightInd w:val="0"/>
        <w:snapToGrid w:val="0"/>
        <w:spacing w:line="560" w:lineRule="exact"/>
        <w:ind w:left="360"/>
        <w:jc w:val="left"/>
        <w:textAlignment w:val="auto"/>
        <w:rPr>
          <w:rFonts w:ascii="仿宋" w:hAnsi="仿宋" w:eastAsia="仿宋" w:cs="Times New Roman"/>
          <w:sz w:val="28"/>
          <w:szCs w:val="28"/>
        </w:rPr>
      </w:pPr>
      <w:r>
        <w:rPr>
          <w:rFonts w:hint="eastAsia" w:ascii="仿宋" w:hAnsi="仿宋" w:eastAsia="仿宋" w:cs="Times New Roman"/>
          <w:sz w:val="28"/>
          <w:szCs w:val="28"/>
        </w:rPr>
        <w:t>若有，是否提供了无障碍浏览的操作说明：</w:t>
      </w:r>
      <w:r>
        <w:rPr>
          <w:rFonts w:ascii="仿宋" w:hAnsi="仿宋" w:eastAsia="仿宋" w:cs="Segoe UI Symbol"/>
          <w:sz w:val="28"/>
          <w:szCs w:val="28"/>
        </w:rPr>
        <w:t>○</w:t>
      </w:r>
      <w:r>
        <w:rPr>
          <w:rFonts w:hint="eastAsia" w:ascii="仿宋" w:hAnsi="仿宋" w:eastAsia="仿宋" w:cs="Times New Roman"/>
          <w:sz w:val="28"/>
          <w:szCs w:val="28"/>
        </w:rPr>
        <w:t xml:space="preserve">是  </w:t>
      </w:r>
      <w:r>
        <w:rPr>
          <w:rFonts w:ascii="仿宋" w:hAnsi="仿宋" w:eastAsia="仿宋" w:cs="Segoe UI Symbol"/>
          <w:sz w:val="28"/>
          <w:szCs w:val="28"/>
        </w:rPr>
        <w:t>○</w:t>
      </w:r>
      <w:r>
        <w:rPr>
          <w:rFonts w:hint="eastAsia" w:ascii="仿宋" w:hAnsi="仿宋" w:eastAsia="仿宋" w:cs="Times New Roman"/>
          <w:sz w:val="28"/>
          <w:szCs w:val="28"/>
        </w:rPr>
        <w:t>否</w:t>
      </w:r>
    </w:p>
    <w:p>
      <w:pPr>
        <w:keepNext w:val="0"/>
        <w:keepLines w:val="0"/>
        <w:pageBreakBefore w:val="0"/>
        <w:widowControl w:val="0"/>
        <w:kinsoku/>
        <w:wordWrap/>
        <w:overflowPunct/>
        <w:topLinePunct w:val="0"/>
        <w:autoSpaceDE/>
        <w:autoSpaceDN/>
        <w:bidi w:val="0"/>
        <w:adjustRightInd w:val="0"/>
        <w:snapToGrid w:val="0"/>
        <w:spacing w:line="560" w:lineRule="exact"/>
        <w:ind w:left="360"/>
        <w:jc w:val="left"/>
        <w:textAlignment w:val="auto"/>
        <w:rPr>
          <w:rFonts w:ascii="仿宋" w:hAnsi="仿宋" w:eastAsia="仿宋" w:cs="Times New Roman"/>
          <w:sz w:val="28"/>
          <w:szCs w:val="28"/>
        </w:rPr>
      </w:pPr>
      <w:r>
        <w:rPr>
          <w:rFonts w:hint="eastAsia" w:ascii="仿宋" w:hAnsi="仿宋" w:eastAsia="仿宋" w:cs="Times New Roman"/>
          <w:sz w:val="28"/>
          <w:szCs w:val="28"/>
        </w:rPr>
        <w:t>（</w:t>
      </w:r>
      <w:r>
        <w:rPr>
          <w:rFonts w:ascii="仿宋" w:hAnsi="仿宋" w:eastAsia="仿宋" w:cs="Times New Roman"/>
          <w:sz w:val="28"/>
          <w:szCs w:val="28"/>
        </w:rPr>
        <w:t>3</w:t>
      </w:r>
      <w:r>
        <w:rPr>
          <w:rFonts w:hint="eastAsia" w:ascii="仿宋" w:hAnsi="仿宋" w:eastAsia="仿宋" w:cs="Times New Roman"/>
          <w:sz w:val="28"/>
          <w:szCs w:val="28"/>
        </w:rPr>
        <w:t>）是否提供智能化服务：</w:t>
      </w:r>
    </w:p>
    <w:p>
      <w:pPr>
        <w:keepNext w:val="0"/>
        <w:keepLines w:val="0"/>
        <w:pageBreakBefore w:val="0"/>
        <w:widowControl w:val="0"/>
        <w:kinsoku/>
        <w:wordWrap/>
        <w:overflowPunct/>
        <w:topLinePunct w:val="0"/>
        <w:autoSpaceDE/>
        <w:autoSpaceDN/>
        <w:bidi w:val="0"/>
        <w:adjustRightInd w:val="0"/>
        <w:snapToGrid w:val="0"/>
        <w:spacing w:line="560" w:lineRule="exact"/>
        <w:ind w:left="360"/>
        <w:jc w:val="left"/>
        <w:textAlignment w:val="auto"/>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是，智能服务包括：</w:t>
      </w:r>
    </w:p>
    <w:p>
      <w:pPr>
        <w:keepNext w:val="0"/>
        <w:keepLines w:val="0"/>
        <w:pageBreakBefore w:val="0"/>
        <w:widowControl w:val="0"/>
        <w:kinsoku/>
        <w:wordWrap/>
        <w:overflowPunct/>
        <w:topLinePunct w:val="0"/>
        <w:autoSpaceDE/>
        <w:autoSpaceDN/>
        <w:bidi w:val="0"/>
        <w:adjustRightInd w:val="0"/>
        <w:snapToGrid w:val="0"/>
        <w:spacing w:line="560" w:lineRule="exact"/>
        <w:ind w:left="700"/>
        <w:jc w:val="left"/>
        <w:textAlignment w:val="auto"/>
        <w:rPr>
          <w:rFonts w:ascii="仿宋" w:hAnsi="仿宋" w:eastAsia="仿宋" w:cs="Times New Roman"/>
          <w:sz w:val="28"/>
          <w:szCs w:val="28"/>
        </w:rPr>
      </w:pPr>
      <w:r>
        <w:rPr>
          <w:rFonts w:hint="eastAsia" w:ascii="仿宋" w:hAnsi="仿宋" w:eastAsia="仿宋" w:cs="Times New Roman"/>
          <w:sz w:val="28"/>
          <w:szCs w:val="28"/>
        </w:rPr>
        <w:t>□智能检索</w:t>
      </w:r>
      <w:r>
        <w:rPr>
          <w:rFonts w:hint="eastAsia" w:ascii="仿宋" w:hAnsi="仿宋" w:eastAsia="仿宋" w:cs="Times New Roman"/>
          <w:sz w:val="28"/>
          <w:szCs w:val="28"/>
        </w:rPr>
        <w:tab/>
      </w:r>
      <w:r>
        <w:rPr>
          <w:rFonts w:hint="eastAsia" w:ascii="仿宋" w:hAnsi="仿宋" w:eastAsia="仿宋" w:cs="Times New Roman"/>
          <w:sz w:val="28"/>
          <w:szCs w:val="28"/>
        </w:rPr>
        <w:t xml:space="preserve">□智能机器人   □微门户 </w:t>
      </w:r>
      <w:r>
        <w:rPr>
          <w:rFonts w:ascii="仿宋" w:hAnsi="仿宋" w:eastAsia="仿宋" w:cs="Times New Roman"/>
          <w:sz w:val="28"/>
          <w:szCs w:val="28"/>
        </w:rPr>
        <w:t xml:space="preserve"> </w:t>
      </w:r>
      <w:r>
        <w:rPr>
          <w:rFonts w:hint="eastAsia" w:ascii="仿宋" w:hAnsi="仿宋" w:eastAsia="仿宋" w:cs="Times New Roman"/>
          <w:sz w:val="28"/>
          <w:szCs w:val="28"/>
        </w:rPr>
        <w:t xml:space="preserve"> □智能推送  </w:t>
      </w:r>
    </w:p>
    <w:p>
      <w:pPr>
        <w:keepNext w:val="0"/>
        <w:keepLines w:val="0"/>
        <w:pageBreakBefore w:val="0"/>
        <w:widowControl w:val="0"/>
        <w:kinsoku/>
        <w:wordWrap/>
        <w:overflowPunct/>
        <w:topLinePunct w:val="0"/>
        <w:autoSpaceDE/>
        <w:autoSpaceDN/>
        <w:bidi w:val="0"/>
        <w:adjustRightInd w:val="0"/>
        <w:snapToGrid w:val="0"/>
        <w:spacing w:line="560" w:lineRule="exact"/>
        <w:ind w:left="700"/>
        <w:jc w:val="left"/>
        <w:textAlignment w:val="auto"/>
        <w:rPr>
          <w:rFonts w:ascii="仿宋" w:hAnsi="仿宋" w:eastAsia="仿宋" w:cs="Times New Roman"/>
          <w:sz w:val="28"/>
          <w:szCs w:val="28"/>
        </w:rPr>
      </w:pPr>
      <w:r>
        <w:rPr>
          <w:rFonts w:hint="eastAsia" w:ascii="仿宋" w:hAnsi="仿宋" w:eastAsia="仿宋" w:cs="Times New Roman"/>
          <w:sz w:val="28"/>
          <w:szCs w:val="28"/>
        </w:rPr>
        <w:t>□其他智能化、</w:t>
      </w:r>
      <w:r>
        <w:rPr>
          <w:rFonts w:ascii="仿宋" w:hAnsi="仿宋" w:eastAsia="仿宋" w:cs="Times New Roman"/>
          <w:sz w:val="28"/>
          <w:szCs w:val="28"/>
        </w:rPr>
        <w:t>个性化、便捷化</w:t>
      </w:r>
      <w:r>
        <w:rPr>
          <w:rFonts w:hint="eastAsia" w:ascii="仿宋" w:hAnsi="仿宋" w:eastAsia="仿宋" w:cs="Times New Roman"/>
          <w:sz w:val="28"/>
          <w:szCs w:val="28"/>
        </w:rPr>
        <w:t>服务：</w:t>
      </w:r>
      <w:r>
        <w:rPr>
          <w:rFonts w:hint="eastAsia" w:ascii="仿宋" w:hAnsi="仿宋" w:eastAsia="仿宋" w:cs="Times New Roman"/>
          <w:sz w:val="28"/>
          <w:szCs w:val="28"/>
          <w:u w:val="single"/>
        </w:rPr>
        <w:t xml:space="preserve">   </w:t>
      </w:r>
      <w:r>
        <w:rPr>
          <w:rFonts w:ascii="仿宋" w:hAnsi="仿宋" w:eastAsia="仿宋" w:cs="Times New Roman"/>
          <w:sz w:val="28"/>
          <w:szCs w:val="28"/>
          <w:u w:val="single"/>
        </w:rPr>
        <w:t xml:space="preserve">           </w:t>
      </w:r>
      <w:r>
        <w:rPr>
          <w:rFonts w:hint="eastAsia" w:ascii="仿宋" w:hAnsi="仿宋" w:eastAsia="仿宋" w:cs="Times New Roman"/>
          <w:sz w:val="28"/>
          <w:szCs w:val="28"/>
          <w:u w:val="single"/>
        </w:rPr>
        <w:t xml:space="preserve">  </w:t>
      </w:r>
      <w:r>
        <w:rPr>
          <w:rFonts w:hint="eastAsia" w:ascii="仿宋" w:hAnsi="仿宋" w:eastAsia="仿宋" w:cs="Times New Roman"/>
          <w:sz w:val="28"/>
          <w:szCs w:val="28"/>
        </w:rPr>
        <w:t>。</w:t>
      </w:r>
    </w:p>
    <w:p>
      <w:pPr>
        <w:keepNext w:val="0"/>
        <w:keepLines w:val="0"/>
        <w:pageBreakBefore w:val="0"/>
        <w:widowControl w:val="0"/>
        <w:kinsoku/>
        <w:wordWrap/>
        <w:overflowPunct/>
        <w:topLinePunct w:val="0"/>
        <w:autoSpaceDE/>
        <w:autoSpaceDN/>
        <w:bidi w:val="0"/>
        <w:adjustRightInd w:val="0"/>
        <w:snapToGrid w:val="0"/>
        <w:spacing w:line="560" w:lineRule="exact"/>
        <w:ind w:left="360"/>
        <w:jc w:val="left"/>
        <w:textAlignment w:val="auto"/>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否</w:t>
      </w:r>
    </w:p>
    <w:p>
      <w:pPr>
        <w:keepNext w:val="0"/>
        <w:keepLines w:val="0"/>
        <w:pageBreakBefore w:val="0"/>
        <w:widowControl w:val="0"/>
        <w:kinsoku/>
        <w:wordWrap/>
        <w:overflowPunct/>
        <w:topLinePunct w:val="0"/>
        <w:autoSpaceDE/>
        <w:autoSpaceDN/>
        <w:bidi w:val="0"/>
        <w:spacing w:line="560" w:lineRule="exact"/>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Segoe UI Symbol">
    <w:panose1 w:val="020B0502040204020203"/>
    <w:charset w:val="00"/>
    <w:family w:val="swiss"/>
    <w:pitch w:val="default"/>
    <w:sig w:usb0="8000006F" w:usb1="1200FBEF" w:usb2="0064C000" w:usb3="00000002" w:csb0="00000001" w:csb1="40000000"/>
  </w:font>
  <w:font w:name="等线 Light">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MS Gothic">
    <w:panose1 w:val="020B06090702050802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48374061"/>
      <w:docPartObj>
        <w:docPartGallery w:val="autotext"/>
      </w:docPartObj>
    </w:sdtPr>
    <w:sdtContent>
      <w:p>
        <w:pPr>
          <w:pStyle w:val="3"/>
          <w:jc w:val="center"/>
        </w:pPr>
        <w:r>
          <w:fldChar w:fldCharType="begin"/>
        </w:r>
        <w:r>
          <w:instrText xml:space="preserve">PAGE   \* MERGEFORMAT</w:instrText>
        </w:r>
        <w:r>
          <w:fldChar w:fldCharType="separate"/>
        </w:r>
        <w:r>
          <w:rPr>
            <w:lang w:val="zh-CN"/>
          </w:rPr>
          <w:t>2</w:t>
        </w:r>
        <w: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255BD"/>
    <w:multiLevelType w:val="multilevel"/>
    <w:tmpl w:val="131255B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CAC028E"/>
    <w:multiLevelType w:val="multilevel"/>
    <w:tmpl w:val="2CAC028E"/>
    <w:lvl w:ilvl="0" w:tentative="0">
      <w:start w:val="1"/>
      <w:numFmt w:val="upp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5CD2915"/>
    <w:multiLevelType w:val="multilevel"/>
    <w:tmpl w:val="35CD2915"/>
    <w:lvl w:ilvl="0" w:tentative="0">
      <w:start w:val="1"/>
      <w:numFmt w:val="bullet"/>
      <w:lvlText w:val=""/>
      <w:lvlJc w:val="left"/>
      <w:pPr>
        <w:ind w:left="660" w:hanging="420"/>
      </w:pPr>
      <w:rPr>
        <w:rFonts w:hint="default" w:ascii="Wingdings" w:hAnsi="Wingdings"/>
      </w:rPr>
    </w:lvl>
    <w:lvl w:ilvl="1" w:tentative="0">
      <w:start w:val="1"/>
      <w:numFmt w:val="bullet"/>
      <w:lvlText w:val=""/>
      <w:lvlJc w:val="left"/>
      <w:pPr>
        <w:ind w:left="1080" w:hanging="420"/>
      </w:pPr>
      <w:rPr>
        <w:rFonts w:hint="default" w:ascii="Wingdings" w:hAnsi="Wingdings"/>
      </w:rPr>
    </w:lvl>
    <w:lvl w:ilvl="2" w:tentative="0">
      <w:start w:val="1"/>
      <w:numFmt w:val="bullet"/>
      <w:lvlText w:val=""/>
      <w:lvlJc w:val="left"/>
      <w:pPr>
        <w:ind w:left="1500" w:hanging="420"/>
      </w:pPr>
      <w:rPr>
        <w:rFonts w:hint="default" w:ascii="Wingdings" w:hAnsi="Wingdings"/>
      </w:rPr>
    </w:lvl>
    <w:lvl w:ilvl="3" w:tentative="0">
      <w:start w:val="1"/>
      <w:numFmt w:val="bullet"/>
      <w:lvlText w:val=""/>
      <w:lvlJc w:val="left"/>
      <w:pPr>
        <w:ind w:left="1920" w:hanging="420"/>
      </w:pPr>
      <w:rPr>
        <w:rFonts w:hint="default" w:ascii="Wingdings" w:hAnsi="Wingdings"/>
      </w:rPr>
    </w:lvl>
    <w:lvl w:ilvl="4" w:tentative="0">
      <w:start w:val="1"/>
      <w:numFmt w:val="bullet"/>
      <w:lvlText w:val=""/>
      <w:lvlJc w:val="left"/>
      <w:pPr>
        <w:ind w:left="2340" w:hanging="420"/>
      </w:pPr>
      <w:rPr>
        <w:rFonts w:hint="default" w:ascii="Wingdings" w:hAnsi="Wingdings"/>
      </w:rPr>
    </w:lvl>
    <w:lvl w:ilvl="5" w:tentative="0">
      <w:start w:val="1"/>
      <w:numFmt w:val="bullet"/>
      <w:lvlText w:val=""/>
      <w:lvlJc w:val="left"/>
      <w:pPr>
        <w:ind w:left="2760" w:hanging="420"/>
      </w:pPr>
      <w:rPr>
        <w:rFonts w:hint="default" w:ascii="Wingdings" w:hAnsi="Wingdings"/>
      </w:rPr>
    </w:lvl>
    <w:lvl w:ilvl="6" w:tentative="0">
      <w:start w:val="1"/>
      <w:numFmt w:val="bullet"/>
      <w:lvlText w:val=""/>
      <w:lvlJc w:val="left"/>
      <w:pPr>
        <w:ind w:left="3180" w:hanging="420"/>
      </w:pPr>
      <w:rPr>
        <w:rFonts w:hint="default" w:ascii="Wingdings" w:hAnsi="Wingdings"/>
      </w:rPr>
    </w:lvl>
    <w:lvl w:ilvl="7" w:tentative="0">
      <w:start w:val="1"/>
      <w:numFmt w:val="bullet"/>
      <w:lvlText w:val=""/>
      <w:lvlJc w:val="left"/>
      <w:pPr>
        <w:ind w:left="3600" w:hanging="420"/>
      </w:pPr>
      <w:rPr>
        <w:rFonts w:hint="default" w:ascii="Wingdings" w:hAnsi="Wingdings"/>
      </w:rPr>
    </w:lvl>
    <w:lvl w:ilvl="8" w:tentative="0">
      <w:start w:val="1"/>
      <w:numFmt w:val="bullet"/>
      <w:lvlText w:val=""/>
      <w:lvlJc w:val="left"/>
      <w:pPr>
        <w:ind w:left="4020" w:hanging="420"/>
      </w:pPr>
      <w:rPr>
        <w:rFonts w:hint="default" w:ascii="Wingdings" w:hAnsi="Wingdings"/>
      </w:rPr>
    </w:lvl>
  </w:abstractNum>
  <w:abstractNum w:abstractNumId="3">
    <w:nsid w:val="4C786545"/>
    <w:multiLevelType w:val="multilevel"/>
    <w:tmpl w:val="4C786545"/>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6A157EFF"/>
    <w:multiLevelType w:val="multilevel"/>
    <w:tmpl w:val="6A157EF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1"/>
  <w:bordersDoNotSurroundFooter w:val="1"/>
  <w:documentProtection w:edit="trackedChanges"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24E2"/>
    <w:rsid w:val="0000706C"/>
    <w:rsid w:val="00041287"/>
    <w:rsid w:val="00095A03"/>
    <w:rsid w:val="000C4890"/>
    <w:rsid w:val="000C4E10"/>
    <w:rsid w:val="000E4530"/>
    <w:rsid w:val="000F5B5C"/>
    <w:rsid w:val="00105FC6"/>
    <w:rsid w:val="00117CD1"/>
    <w:rsid w:val="00143C00"/>
    <w:rsid w:val="00167A41"/>
    <w:rsid w:val="001A2429"/>
    <w:rsid w:val="001A31FB"/>
    <w:rsid w:val="001C4F0E"/>
    <w:rsid w:val="001E0218"/>
    <w:rsid w:val="001E4924"/>
    <w:rsid w:val="00240204"/>
    <w:rsid w:val="002467A6"/>
    <w:rsid w:val="002922BA"/>
    <w:rsid w:val="002E4512"/>
    <w:rsid w:val="00333149"/>
    <w:rsid w:val="00374C64"/>
    <w:rsid w:val="0038125F"/>
    <w:rsid w:val="003C2C21"/>
    <w:rsid w:val="003E1CB9"/>
    <w:rsid w:val="003E26D0"/>
    <w:rsid w:val="004E2F29"/>
    <w:rsid w:val="00551DE7"/>
    <w:rsid w:val="005645FD"/>
    <w:rsid w:val="005D77B1"/>
    <w:rsid w:val="00604CB4"/>
    <w:rsid w:val="006B137A"/>
    <w:rsid w:val="006B6543"/>
    <w:rsid w:val="00736E04"/>
    <w:rsid w:val="00765FED"/>
    <w:rsid w:val="007C1E21"/>
    <w:rsid w:val="007E4D16"/>
    <w:rsid w:val="00837895"/>
    <w:rsid w:val="00847028"/>
    <w:rsid w:val="00872CA8"/>
    <w:rsid w:val="00886E8F"/>
    <w:rsid w:val="008B2DCC"/>
    <w:rsid w:val="009C41F6"/>
    <w:rsid w:val="009C5588"/>
    <w:rsid w:val="00A0066C"/>
    <w:rsid w:val="00A20E8C"/>
    <w:rsid w:val="00A26D6A"/>
    <w:rsid w:val="00A60420"/>
    <w:rsid w:val="00A972C6"/>
    <w:rsid w:val="00AB2CAB"/>
    <w:rsid w:val="00AB4589"/>
    <w:rsid w:val="00AB493C"/>
    <w:rsid w:val="00AE65E3"/>
    <w:rsid w:val="00B25F9C"/>
    <w:rsid w:val="00B6022C"/>
    <w:rsid w:val="00B624E2"/>
    <w:rsid w:val="00BF1DD1"/>
    <w:rsid w:val="00BF241B"/>
    <w:rsid w:val="00C9043F"/>
    <w:rsid w:val="00CE70C2"/>
    <w:rsid w:val="00D505F3"/>
    <w:rsid w:val="00D50EB5"/>
    <w:rsid w:val="00D83458"/>
    <w:rsid w:val="00E07A0E"/>
    <w:rsid w:val="00F23ECA"/>
    <w:rsid w:val="02830C83"/>
    <w:rsid w:val="0E9A11E2"/>
    <w:rsid w:val="156445B6"/>
    <w:rsid w:val="165357B3"/>
    <w:rsid w:val="1AA50278"/>
    <w:rsid w:val="20520D99"/>
    <w:rsid w:val="26C97F58"/>
    <w:rsid w:val="3315287D"/>
    <w:rsid w:val="3BAC5427"/>
    <w:rsid w:val="44B62678"/>
    <w:rsid w:val="4D15754B"/>
    <w:rsid w:val="58870C80"/>
    <w:rsid w:val="63BA5A5D"/>
    <w:rsid w:val="7FD116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link w:val="11"/>
    <w:qFormat/>
    <w:uiPriority w:val="9"/>
    <w:pPr>
      <w:widowControl/>
      <w:spacing w:before="100" w:beforeAutospacing="1" w:after="100" w:afterAutospacing="1"/>
      <w:jc w:val="left"/>
      <w:outlineLvl w:val="0"/>
    </w:pPr>
    <w:rPr>
      <w:rFonts w:ascii="宋体" w:hAnsi="宋体" w:cs="宋体"/>
      <w:b/>
      <w:bCs/>
      <w:kern w:val="36"/>
      <w:sz w:val="48"/>
      <w:szCs w:val="48"/>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link w:val="9"/>
    <w:uiPriority w:val="99"/>
    <w:pPr>
      <w:tabs>
        <w:tab w:val="center" w:pos="4153"/>
        <w:tab w:val="right" w:pos="8306"/>
      </w:tabs>
      <w:snapToGrid w:val="0"/>
      <w:jc w:val="left"/>
    </w:pPr>
    <w:rPr>
      <w:sz w:val="18"/>
      <w:szCs w:val="18"/>
    </w:rPr>
  </w:style>
  <w:style w:type="paragraph" w:styleId="4">
    <w:name w:val="header"/>
    <w:basedOn w:val="1"/>
    <w:link w:val="8"/>
    <w:uiPriority w:val="0"/>
    <w:pPr>
      <w:pBdr>
        <w:bottom w:val="single" w:color="auto" w:sz="6" w:space="1"/>
      </w:pBdr>
      <w:tabs>
        <w:tab w:val="center" w:pos="4153"/>
        <w:tab w:val="right" w:pos="8306"/>
      </w:tabs>
      <w:snapToGrid w:val="0"/>
      <w:jc w:val="center"/>
    </w:pPr>
    <w:rPr>
      <w:sz w:val="18"/>
      <w:szCs w:val="18"/>
    </w:rPr>
  </w:style>
  <w:style w:type="paragraph" w:customStyle="1" w:styleId="7">
    <w:name w:val="列出段落1"/>
    <w:basedOn w:val="1"/>
    <w:qFormat/>
    <w:uiPriority w:val="34"/>
    <w:pPr>
      <w:ind w:firstLine="420" w:firstLineChars="200"/>
    </w:pPr>
  </w:style>
  <w:style w:type="character" w:customStyle="1" w:styleId="8">
    <w:name w:val="页眉 字符"/>
    <w:basedOn w:val="6"/>
    <w:link w:val="4"/>
    <w:uiPriority w:val="0"/>
    <w:rPr>
      <w:rFonts w:ascii="Calibri" w:hAnsi="Calibri" w:cs="黑体"/>
      <w:kern w:val="2"/>
      <w:sz w:val="18"/>
      <w:szCs w:val="18"/>
    </w:rPr>
  </w:style>
  <w:style w:type="character" w:customStyle="1" w:styleId="9">
    <w:name w:val="页脚 字符"/>
    <w:basedOn w:val="6"/>
    <w:link w:val="3"/>
    <w:uiPriority w:val="99"/>
    <w:rPr>
      <w:rFonts w:ascii="Calibri" w:hAnsi="Calibri" w:cs="黑体"/>
      <w:kern w:val="2"/>
      <w:sz w:val="18"/>
      <w:szCs w:val="18"/>
    </w:rPr>
  </w:style>
  <w:style w:type="paragraph" w:styleId="10">
    <w:name w:val="List Paragraph"/>
    <w:basedOn w:val="1"/>
    <w:unhideWhenUsed/>
    <w:uiPriority w:val="99"/>
    <w:pPr>
      <w:ind w:firstLine="420" w:firstLineChars="200"/>
    </w:pPr>
  </w:style>
  <w:style w:type="character" w:customStyle="1" w:styleId="11">
    <w:name w:val="标题 1 字符"/>
    <w:basedOn w:val="6"/>
    <w:link w:val="2"/>
    <w:uiPriority w:val="9"/>
    <w:rPr>
      <w:rFonts w:ascii="宋体" w:hAnsi="宋体" w:cs="宋体"/>
      <w:b/>
      <w:bCs/>
      <w:kern w:val="36"/>
      <w:sz w:val="48"/>
      <w:szCs w:val="48"/>
    </w:rPr>
  </w:style>
  <w:style w:type="character" w:customStyle="1" w:styleId="12">
    <w:name w:val="collect-text"/>
    <w:basedOn w:val="6"/>
    <w:uiPriority w:val="0"/>
  </w:style>
  <w:style w:type="character" w:customStyle="1" w:styleId="13">
    <w:name w:val="vote-count"/>
    <w:basedOn w:val="6"/>
    <w:uiPriority w:val="0"/>
  </w:style>
  <w:style w:type="character" w:customStyle="1" w:styleId="14">
    <w:name w:val="share-count"/>
    <w:basedOn w:val="6"/>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F229D0E-0789-44A1-89B1-C5A4D585607F}">
  <ds:schemaRefs/>
</ds:datastoreItem>
</file>

<file path=docProps/app.xml><?xml version="1.0" encoding="utf-8"?>
<Properties xmlns="http://schemas.openxmlformats.org/officeDocument/2006/extended-properties" xmlns:vt="http://schemas.openxmlformats.org/officeDocument/2006/docPropsVTypes">
  <Template>Normal.dotm</Template>
  <Pages>16</Pages>
  <Words>1522</Words>
  <Characters>8680</Characters>
  <Lines>72</Lines>
  <Paragraphs>20</Paragraphs>
  <TotalTime>426</TotalTime>
  <ScaleCrop>false</ScaleCrop>
  <LinksUpToDate>false</LinksUpToDate>
  <CharactersWithSpaces>10182</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User</dc:creator>
  <cp:lastModifiedBy>芠子</cp:lastModifiedBy>
  <dcterms:modified xsi:type="dcterms:W3CDTF">2020-05-21T06:23:37Z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